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3EE3" w14:textId="5BC0A84B" w:rsidR="00546724" w:rsidRPr="00205CA3" w:rsidRDefault="00205CA3" w:rsidP="003650AA">
      <w:pPr>
        <w:spacing w:before="120" w:after="180" w:line="240" w:lineRule="auto"/>
        <w:rPr>
          <w:rFonts w:ascii="Arial" w:hAnsi="Arial" w:cs="Arial"/>
          <w:b/>
          <w:sz w:val="40"/>
          <w:szCs w:val="40"/>
          <w:lang w:val="fr-CH"/>
        </w:rPr>
      </w:pPr>
      <w:r w:rsidRPr="00205CA3">
        <w:rPr>
          <w:rFonts w:ascii="Arial" w:hAnsi="Arial" w:cs="Arial"/>
          <w:b/>
          <w:sz w:val="40"/>
          <w:szCs w:val="40"/>
          <w:lang w:val="fr-CH"/>
        </w:rPr>
        <w:t xml:space="preserve">Concept de protection </w:t>
      </w:r>
      <w:r w:rsidR="003125E2">
        <w:rPr>
          <w:rFonts w:ascii="Arial" w:hAnsi="Arial" w:cs="Arial"/>
          <w:b/>
          <w:sz w:val="40"/>
          <w:szCs w:val="40"/>
        </w:rPr>
        <w:fldChar w:fldCharType="begin">
          <w:ffData>
            <w:name w:val="Text2"/>
            <w:enabled/>
            <w:calcOnExit w:val="0"/>
            <w:textInput>
              <w:default w:val="NOM DE CLUB"/>
            </w:textInput>
          </w:ffData>
        </w:fldChar>
      </w:r>
      <w:bookmarkStart w:id="0" w:name="Text2"/>
      <w:r w:rsidR="003125E2" w:rsidRPr="003125E2">
        <w:rPr>
          <w:rFonts w:ascii="Arial" w:hAnsi="Arial" w:cs="Arial"/>
          <w:b/>
          <w:sz w:val="40"/>
          <w:szCs w:val="40"/>
          <w:lang w:val="fr-CH"/>
        </w:rPr>
        <w:instrText xml:space="preserve"> FORMTEXT </w:instrText>
      </w:r>
      <w:r w:rsidR="003125E2">
        <w:rPr>
          <w:rFonts w:ascii="Arial" w:hAnsi="Arial" w:cs="Arial"/>
          <w:b/>
          <w:sz w:val="40"/>
          <w:szCs w:val="40"/>
        </w:rPr>
      </w:r>
      <w:r w:rsidR="003125E2">
        <w:rPr>
          <w:rFonts w:ascii="Arial" w:hAnsi="Arial" w:cs="Arial"/>
          <w:b/>
          <w:sz w:val="40"/>
          <w:szCs w:val="40"/>
        </w:rPr>
        <w:fldChar w:fldCharType="separate"/>
      </w:r>
      <w:r w:rsidR="003125E2" w:rsidRPr="003125E2">
        <w:rPr>
          <w:rFonts w:ascii="Arial" w:hAnsi="Arial" w:cs="Arial"/>
          <w:b/>
          <w:noProof/>
          <w:sz w:val="40"/>
          <w:szCs w:val="40"/>
          <w:lang w:val="fr-CH"/>
        </w:rPr>
        <w:t>NOM DE CLUB</w:t>
      </w:r>
      <w:r w:rsidR="003125E2">
        <w:rPr>
          <w:rFonts w:ascii="Arial" w:hAnsi="Arial" w:cs="Arial"/>
          <w:b/>
          <w:sz w:val="40"/>
          <w:szCs w:val="40"/>
        </w:rPr>
        <w:fldChar w:fldCharType="end"/>
      </w:r>
      <w:bookmarkEnd w:id="0"/>
    </w:p>
    <w:p w14:paraId="7847291D" w14:textId="692819E2" w:rsidR="003650AA" w:rsidRPr="00205CA3" w:rsidRDefault="00205CA3" w:rsidP="000A367C">
      <w:pPr>
        <w:tabs>
          <w:tab w:val="left" w:pos="2268"/>
          <w:tab w:val="left" w:pos="5103"/>
        </w:tabs>
        <w:spacing w:before="120" w:after="120" w:line="312" w:lineRule="auto"/>
        <w:rPr>
          <w:rFonts w:ascii="Arial" w:hAnsi="Arial" w:cs="Arial"/>
          <w:b/>
          <w:sz w:val="20"/>
          <w:szCs w:val="20"/>
          <w:lang w:val="fr-CH"/>
        </w:rPr>
      </w:pPr>
      <w:proofErr w:type="spellStart"/>
      <w:r w:rsidRPr="00205CA3">
        <w:rPr>
          <w:rFonts w:ascii="Arial" w:hAnsi="Arial" w:cs="Arial"/>
          <w:b/>
          <w:sz w:val="20"/>
          <w:szCs w:val="20"/>
          <w:lang w:val="fr-CH"/>
        </w:rPr>
        <w:t>Adress</w:t>
      </w:r>
      <w:proofErr w:type="spellEnd"/>
      <w:r w:rsidR="003650AA" w:rsidRPr="00205CA3">
        <w:rPr>
          <w:rFonts w:ascii="Arial" w:hAnsi="Arial" w:cs="Arial"/>
          <w:b/>
          <w:sz w:val="20"/>
          <w:szCs w:val="20"/>
          <w:lang w:val="fr-CH"/>
        </w:rPr>
        <w:t xml:space="preserve"> </w:t>
      </w:r>
      <w:r w:rsidR="0000247A">
        <w:rPr>
          <w:rFonts w:ascii="Arial" w:hAnsi="Arial" w:cs="Arial"/>
          <w:b/>
          <w:sz w:val="20"/>
          <w:szCs w:val="20"/>
          <w:lang w:val="fr-CH"/>
        </w:rPr>
        <w:t>c</w:t>
      </w:r>
      <w:r w:rsidRPr="00205CA3">
        <w:rPr>
          <w:rFonts w:ascii="Arial" w:hAnsi="Arial" w:cs="Arial"/>
          <w:b/>
          <w:sz w:val="20"/>
          <w:szCs w:val="20"/>
          <w:lang w:val="fr-CH"/>
        </w:rPr>
        <w:t>lub</w:t>
      </w:r>
      <w:r w:rsidR="003650AA" w:rsidRPr="00205CA3">
        <w:rPr>
          <w:rFonts w:ascii="Arial" w:hAnsi="Arial" w:cs="Arial"/>
          <w:b/>
          <w:sz w:val="20"/>
          <w:szCs w:val="20"/>
          <w:lang w:val="fr-CH"/>
        </w:rPr>
        <w:tab/>
      </w:r>
      <w:r w:rsidR="003125E2">
        <w:rPr>
          <w:rFonts w:ascii="Arial" w:hAnsi="Arial" w:cs="Arial"/>
          <w:b/>
          <w:sz w:val="20"/>
          <w:szCs w:val="20"/>
        </w:rPr>
        <w:fldChar w:fldCharType="begin">
          <w:ffData>
            <w:name w:val=""/>
            <w:enabled/>
            <w:calcOnExit w:val="0"/>
            <w:textInput>
              <w:default w:val="Adress, lieu"/>
            </w:textInput>
          </w:ffData>
        </w:fldChar>
      </w:r>
      <w:r w:rsidR="003125E2" w:rsidRPr="003125E2">
        <w:rPr>
          <w:rFonts w:ascii="Arial" w:hAnsi="Arial" w:cs="Arial"/>
          <w:b/>
          <w:sz w:val="20"/>
          <w:szCs w:val="20"/>
          <w:lang w:val="fr-CH"/>
        </w:rPr>
        <w:instrText xml:space="preserve"> FORMTEXT </w:instrText>
      </w:r>
      <w:r w:rsidR="003125E2">
        <w:rPr>
          <w:rFonts w:ascii="Arial" w:hAnsi="Arial" w:cs="Arial"/>
          <w:b/>
          <w:sz w:val="20"/>
          <w:szCs w:val="20"/>
        </w:rPr>
      </w:r>
      <w:r w:rsidR="003125E2">
        <w:rPr>
          <w:rFonts w:ascii="Arial" w:hAnsi="Arial" w:cs="Arial"/>
          <w:b/>
          <w:sz w:val="20"/>
          <w:szCs w:val="20"/>
        </w:rPr>
        <w:fldChar w:fldCharType="separate"/>
      </w:r>
      <w:r w:rsidR="003125E2" w:rsidRPr="003125E2">
        <w:rPr>
          <w:rFonts w:ascii="Arial" w:hAnsi="Arial" w:cs="Arial"/>
          <w:b/>
          <w:noProof/>
          <w:sz w:val="20"/>
          <w:szCs w:val="20"/>
          <w:lang w:val="fr-CH"/>
        </w:rPr>
        <w:t>Adress, lieu</w:t>
      </w:r>
      <w:r w:rsidR="003125E2">
        <w:rPr>
          <w:rFonts w:ascii="Arial" w:hAnsi="Arial" w:cs="Arial"/>
          <w:b/>
          <w:sz w:val="20"/>
          <w:szCs w:val="20"/>
        </w:rPr>
        <w:fldChar w:fldCharType="end"/>
      </w:r>
    </w:p>
    <w:p w14:paraId="57CAD592" w14:textId="5910124E" w:rsidR="003650AA" w:rsidRPr="00205CA3" w:rsidRDefault="00205CA3" w:rsidP="000A367C">
      <w:pPr>
        <w:tabs>
          <w:tab w:val="left" w:pos="2268"/>
          <w:tab w:val="left" w:pos="5103"/>
        </w:tabs>
        <w:spacing w:before="120" w:after="120" w:line="312" w:lineRule="auto"/>
        <w:rPr>
          <w:rFonts w:ascii="Arial" w:hAnsi="Arial" w:cs="Arial"/>
          <w:b/>
          <w:sz w:val="20"/>
          <w:szCs w:val="20"/>
          <w:lang w:val="fr-CH"/>
        </w:rPr>
      </w:pPr>
      <w:r w:rsidRPr="00205CA3">
        <w:rPr>
          <w:rFonts w:ascii="Arial" w:hAnsi="Arial" w:cs="Arial"/>
          <w:b/>
          <w:sz w:val="20"/>
          <w:szCs w:val="20"/>
          <w:lang w:val="fr-CH"/>
        </w:rPr>
        <w:t>Personne de contact</w:t>
      </w:r>
      <w:r w:rsidR="003650AA" w:rsidRPr="00205CA3">
        <w:rPr>
          <w:rFonts w:ascii="Arial" w:hAnsi="Arial" w:cs="Arial"/>
          <w:b/>
          <w:sz w:val="20"/>
          <w:szCs w:val="20"/>
          <w:lang w:val="fr-CH"/>
        </w:rPr>
        <w:tab/>
      </w:r>
      <w:r w:rsidR="003125E2">
        <w:rPr>
          <w:rFonts w:ascii="Arial" w:hAnsi="Arial" w:cs="Arial"/>
          <w:b/>
          <w:sz w:val="20"/>
          <w:szCs w:val="20"/>
        </w:rPr>
        <w:fldChar w:fldCharType="begin">
          <w:ffData>
            <w:name w:val=""/>
            <w:enabled/>
            <w:calcOnExit w:val="0"/>
            <w:textInput>
              <w:default w:val="Prénom, nom"/>
            </w:textInput>
          </w:ffData>
        </w:fldChar>
      </w:r>
      <w:r w:rsidR="003125E2" w:rsidRPr="003125E2">
        <w:rPr>
          <w:rFonts w:ascii="Arial" w:hAnsi="Arial" w:cs="Arial"/>
          <w:b/>
          <w:sz w:val="20"/>
          <w:szCs w:val="20"/>
          <w:lang w:val="fr-CH"/>
        </w:rPr>
        <w:instrText xml:space="preserve"> FORMTEXT </w:instrText>
      </w:r>
      <w:r w:rsidR="003125E2">
        <w:rPr>
          <w:rFonts w:ascii="Arial" w:hAnsi="Arial" w:cs="Arial"/>
          <w:b/>
          <w:sz w:val="20"/>
          <w:szCs w:val="20"/>
        </w:rPr>
      </w:r>
      <w:r w:rsidR="003125E2">
        <w:rPr>
          <w:rFonts w:ascii="Arial" w:hAnsi="Arial" w:cs="Arial"/>
          <w:b/>
          <w:sz w:val="20"/>
          <w:szCs w:val="20"/>
        </w:rPr>
        <w:fldChar w:fldCharType="separate"/>
      </w:r>
      <w:r w:rsidR="003125E2" w:rsidRPr="003125E2">
        <w:rPr>
          <w:rFonts w:ascii="Arial" w:hAnsi="Arial" w:cs="Arial"/>
          <w:b/>
          <w:noProof/>
          <w:sz w:val="20"/>
          <w:szCs w:val="20"/>
          <w:lang w:val="fr-CH"/>
        </w:rPr>
        <w:t>Prénom, nom</w:t>
      </w:r>
      <w:r w:rsidR="003125E2">
        <w:rPr>
          <w:rFonts w:ascii="Arial" w:hAnsi="Arial" w:cs="Arial"/>
          <w:b/>
          <w:sz w:val="20"/>
          <w:szCs w:val="20"/>
        </w:rPr>
        <w:fldChar w:fldCharType="end"/>
      </w:r>
      <w:r w:rsidR="003650AA" w:rsidRPr="00205CA3">
        <w:rPr>
          <w:rFonts w:ascii="Arial" w:hAnsi="Arial" w:cs="Arial"/>
          <w:b/>
          <w:sz w:val="20"/>
          <w:szCs w:val="20"/>
          <w:lang w:val="fr-CH"/>
        </w:rPr>
        <w:tab/>
      </w:r>
      <w:r w:rsidRPr="00205CA3">
        <w:rPr>
          <w:rFonts w:ascii="Arial" w:hAnsi="Arial" w:cs="Arial"/>
          <w:b/>
          <w:sz w:val="20"/>
          <w:szCs w:val="20"/>
          <w:lang w:val="fr-CH"/>
        </w:rPr>
        <w:t xml:space="preserve"> </w:t>
      </w:r>
      <w:r w:rsidR="003125E2">
        <w:rPr>
          <w:rFonts w:ascii="Arial" w:hAnsi="Arial" w:cs="Arial"/>
          <w:b/>
          <w:sz w:val="20"/>
          <w:szCs w:val="20"/>
        </w:rPr>
        <w:fldChar w:fldCharType="begin">
          <w:ffData>
            <w:name w:val=""/>
            <w:enabled/>
            <w:calcOnExit w:val="0"/>
            <w:textInput>
              <w:default w:val="E-mail ou numéro de téléphone"/>
            </w:textInput>
          </w:ffData>
        </w:fldChar>
      </w:r>
      <w:r w:rsidR="003125E2" w:rsidRPr="003125E2">
        <w:rPr>
          <w:rFonts w:ascii="Arial" w:hAnsi="Arial" w:cs="Arial"/>
          <w:b/>
          <w:sz w:val="20"/>
          <w:szCs w:val="20"/>
          <w:lang w:val="fr-CH"/>
        </w:rPr>
        <w:instrText xml:space="preserve"> FORMTEXT </w:instrText>
      </w:r>
      <w:r w:rsidR="003125E2">
        <w:rPr>
          <w:rFonts w:ascii="Arial" w:hAnsi="Arial" w:cs="Arial"/>
          <w:b/>
          <w:sz w:val="20"/>
          <w:szCs w:val="20"/>
        </w:rPr>
      </w:r>
      <w:r w:rsidR="003125E2">
        <w:rPr>
          <w:rFonts w:ascii="Arial" w:hAnsi="Arial" w:cs="Arial"/>
          <w:b/>
          <w:sz w:val="20"/>
          <w:szCs w:val="20"/>
        </w:rPr>
        <w:fldChar w:fldCharType="separate"/>
      </w:r>
      <w:r w:rsidR="003125E2" w:rsidRPr="003125E2">
        <w:rPr>
          <w:rFonts w:ascii="Arial" w:hAnsi="Arial" w:cs="Arial"/>
          <w:b/>
          <w:noProof/>
          <w:sz w:val="20"/>
          <w:szCs w:val="20"/>
          <w:lang w:val="fr-CH"/>
        </w:rPr>
        <w:t>E-mail ou numéro de téléphone</w:t>
      </w:r>
      <w:r w:rsidR="003125E2">
        <w:rPr>
          <w:rFonts w:ascii="Arial" w:hAnsi="Arial" w:cs="Arial"/>
          <w:b/>
          <w:sz w:val="20"/>
          <w:szCs w:val="20"/>
        </w:rPr>
        <w:fldChar w:fldCharType="end"/>
      </w:r>
    </w:p>
    <w:p w14:paraId="421F0C65" w14:textId="77777777" w:rsidR="003650AA" w:rsidRPr="00205CA3" w:rsidRDefault="003650AA" w:rsidP="00421FC8">
      <w:pPr>
        <w:spacing w:before="120" w:after="120" w:line="312" w:lineRule="auto"/>
        <w:rPr>
          <w:rFonts w:ascii="Arial" w:hAnsi="Arial" w:cs="Arial"/>
          <w:sz w:val="20"/>
          <w:szCs w:val="20"/>
          <w:lang w:val="fr-CH"/>
        </w:rPr>
      </w:pPr>
    </w:p>
    <w:p w14:paraId="1306F2EA" w14:textId="714A2E72" w:rsidR="00205CA3" w:rsidRPr="00205CA3" w:rsidRDefault="00205CA3" w:rsidP="00205CA3">
      <w:pPr>
        <w:pStyle w:val="Listenabsatz"/>
        <w:numPr>
          <w:ilvl w:val="0"/>
          <w:numId w:val="11"/>
        </w:numPr>
        <w:spacing w:before="120" w:after="180" w:line="312" w:lineRule="auto"/>
        <w:contextualSpacing w:val="0"/>
        <w:rPr>
          <w:rFonts w:ascii="Arial" w:hAnsi="Arial" w:cs="Arial"/>
          <w:b/>
          <w:sz w:val="28"/>
          <w:szCs w:val="28"/>
        </w:rPr>
      </w:pPr>
      <w:r>
        <w:rPr>
          <w:rFonts w:ascii="Arial" w:hAnsi="Arial" w:cs="Arial"/>
          <w:b/>
          <w:sz w:val="28"/>
          <w:szCs w:val="28"/>
        </w:rPr>
        <w:t>C</w:t>
      </w:r>
      <w:r w:rsidRPr="00205CA3">
        <w:rPr>
          <w:rFonts w:ascii="Arial" w:hAnsi="Arial" w:cs="Arial"/>
          <w:b/>
          <w:sz w:val="28"/>
          <w:szCs w:val="28"/>
        </w:rPr>
        <w:t xml:space="preserve">oncept de </w:t>
      </w:r>
      <w:proofErr w:type="spellStart"/>
      <w:r w:rsidRPr="00205CA3">
        <w:rPr>
          <w:rFonts w:ascii="Arial" w:hAnsi="Arial" w:cs="Arial"/>
          <w:b/>
          <w:sz w:val="28"/>
          <w:szCs w:val="28"/>
        </w:rPr>
        <w:t>protection</w:t>
      </w:r>
      <w:proofErr w:type="spellEnd"/>
    </w:p>
    <w:p w14:paraId="0CA1B6F4" w14:textId="770535B7" w:rsidR="00205CA3" w:rsidRPr="00205CA3" w:rsidRDefault="00205CA3" w:rsidP="00205CA3">
      <w:pPr>
        <w:tabs>
          <w:tab w:val="left" w:pos="2410"/>
        </w:tabs>
        <w:spacing w:before="120" w:after="120" w:line="312" w:lineRule="auto"/>
        <w:rPr>
          <w:rFonts w:ascii="Arial" w:hAnsi="Arial" w:cs="Arial"/>
          <w:sz w:val="20"/>
          <w:szCs w:val="20"/>
          <w:lang w:val="fr-CH"/>
        </w:rPr>
      </w:pPr>
      <w:r w:rsidRPr="00205CA3">
        <w:rPr>
          <w:rFonts w:ascii="Arial" w:hAnsi="Arial" w:cs="Arial"/>
          <w:sz w:val="20"/>
          <w:szCs w:val="20"/>
          <w:lang w:val="fr-CH"/>
        </w:rPr>
        <w:t>L</w:t>
      </w:r>
      <w:r w:rsidR="00632D4D">
        <w:rPr>
          <w:rFonts w:ascii="Arial" w:hAnsi="Arial" w:cs="Arial"/>
          <w:sz w:val="20"/>
          <w:szCs w:val="20"/>
          <w:lang w:val="fr-CH"/>
        </w:rPr>
        <w:t xml:space="preserve">’objectif </w:t>
      </w:r>
      <w:r w:rsidRPr="00205CA3">
        <w:rPr>
          <w:rFonts w:ascii="Arial" w:hAnsi="Arial" w:cs="Arial"/>
          <w:sz w:val="20"/>
          <w:szCs w:val="20"/>
          <w:lang w:val="fr-CH"/>
        </w:rPr>
        <w:t xml:space="preserve">de ce concept de protection est de garantir la santé de tous les membres de l'équipe </w:t>
      </w:r>
      <w:r w:rsidR="00632D4D">
        <w:rPr>
          <w:rFonts w:ascii="Arial" w:hAnsi="Arial" w:cs="Arial"/>
          <w:sz w:val="20"/>
          <w:szCs w:val="20"/>
          <w:lang w:val="fr-CH"/>
        </w:rPr>
        <w:t>comme</w:t>
      </w:r>
      <w:r w:rsidRPr="00205CA3">
        <w:rPr>
          <w:rFonts w:ascii="Arial" w:hAnsi="Arial" w:cs="Arial"/>
          <w:sz w:val="20"/>
          <w:szCs w:val="20"/>
          <w:lang w:val="fr-CH"/>
        </w:rPr>
        <w:t xml:space="preserve"> les joueurs, membres du personnel, les </w:t>
      </w:r>
      <w:r w:rsidR="00632D4D">
        <w:rPr>
          <w:rFonts w:ascii="Arial" w:hAnsi="Arial" w:cs="Arial"/>
          <w:sz w:val="20"/>
          <w:szCs w:val="20"/>
          <w:lang w:val="fr-CH"/>
        </w:rPr>
        <w:t>fonctionnaires</w:t>
      </w:r>
      <w:r w:rsidRPr="00205CA3">
        <w:rPr>
          <w:rFonts w:ascii="Arial" w:hAnsi="Arial" w:cs="Arial"/>
          <w:sz w:val="20"/>
          <w:szCs w:val="20"/>
          <w:lang w:val="fr-CH"/>
        </w:rPr>
        <w:t xml:space="preserve"> et leurs familles en introduisant </w:t>
      </w:r>
      <w:r w:rsidR="00632D4D">
        <w:rPr>
          <w:rFonts w:ascii="Arial" w:hAnsi="Arial" w:cs="Arial"/>
          <w:sz w:val="20"/>
          <w:szCs w:val="20"/>
          <w:lang w:val="fr-CH"/>
        </w:rPr>
        <w:t>l’entrainement</w:t>
      </w:r>
      <w:r w:rsidRPr="00205CA3">
        <w:rPr>
          <w:rFonts w:ascii="Arial" w:hAnsi="Arial" w:cs="Arial"/>
          <w:sz w:val="20"/>
          <w:szCs w:val="20"/>
          <w:lang w:val="fr-CH"/>
        </w:rPr>
        <w:t xml:space="preserve">. En outre, il convient de prévenir la propagation du </w:t>
      </w:r>
      <w:r w:rsidR="00632D4D">
        <w:rPr>
          <w:rFonts w:ascii="Arial" w:hAnsi="Arial" w:cs="Arial"/>
          <w:sz w:val="20"/>
          <w:szCs w:val="20"/>
          <w:lang w:val="fr-CH"/>
        </w:rPr>
        <w:t>corona</w:t>
      </w:r>
      <w:r w:rsidRPr="00205CA3">
        <w:rPr>
          <w:rFonts w:ascii="Arial" w:hAnsi="Arial" w:cs="Arial"/>
          <w:sz w:val="20"/>
          <w:szCs w:val="20"/>
          <w:lang w:val="fr-CH"/>
        </w:rPr>
        <w:t>virus et de protéger les groupes vulnérables.</w:t>
      </w:r>
    </w:p>
    <w:p w14:paraId="32F46E1B" w14:textId="423E0DF1" w:rsidR="00205CA3" w:rsidRPr="00205CA3" w:rsidRDefault="00205CA3" w:rsidP="00205CA3">
      <w:pPr>
        <w:tabs>
          <w:tab w:val="left" w:pos="2410"/>
        </w:tabs>
        <w:spacing w:before="120" w:after="120" w:line="312" w:lineRule="auto"/>
        <w:rPr>
          <w:rFonts w:ascii="Arial" w:hAnsi="Arial" w:cs="Arial"/>
          <w:sz w:val="20"/>
          <w:szCs w:val="20"/>
          <w:lang w:val="fr-CH"/>
        </w:rPr>
      </w:pPr>
      <w:r w:rsidRPr="00205CA3">
        <w:rPr>
          <w:rFonts w:ascii="Arial" w:hAnsi="Arial" w:cs="Arial"/>
          <w:sz w:val="20"/>
          <w:szCs w:val="20"/>
          <w:lang w:val="fr-CH"/>
        </w:rPr>
        <w:t>Pour l</w:t>
      </w:r>
      <w:r w:rsidR="00632D4D">
        <w:rPr>
          <w:rFonts w:ascii="Arial" w:hAnsi="Arial" w:cs="Arial"/>
          <w:sz w:val="20"/>
          <w:szCs w:val="20"/>
          <w:lang w:val="fr-CH"/>
        </w:rPr>
        <w:t>e</w:t>
      </w:r>
      <w:r w:rsidRPr="00205CA3">
        <w:rPr>
          <w:rFonts w:ascii="Arial" w:hAnsi="Arial" w:cs="Arial"/>
          <w:sz w:val="20"/>
          <w:szCs w:val="20"/>
          <w:lang w:val="fr-CH"/>
        </w:rPr>
        <w:t xml:space="preserve"> concept de protection</w:t>
      </w:r>
      <w:r w:rsidR="00632D4D">
        <w:rPr>
          <w:rFonts w:ascii="Arial" w:hAnsi="Arial" w:cs="Arial"/>
          <w:sz w:val="20"/>
          <w:szCs w:val="20"/>
          <w:lang w:val="fr-CH"/>
        </w:rPr>
        <w:t xml:space="preserve"> entière</w:t>
      </w:r>
      <w:r w:rsidRPr="00205CA3">
        <w:rPr>
          <w:rFonts w:ascii="Arial" w:hAnsi="Arial" w:cs="Arial"/>
          <w:sz w:val="20"/>
          <w:szCs w:val="20"/>
          <w:lang w:val="fr-CH"/>
        </w:rPr>
        <w:t>, les règles de la Confédération et du canton priment dans tous les cas. Les règles d'hygiène de l'OFSP</w:t>
      </w:r>
      <w:r w:rsidR="00084073">
        <w:rPr>
          <w:rFonts w:ascii="Arial" w:hAnsi="Arial" w:cs="Arial"/>
          <w:sz w:val="20"/>
          <w:szCs w:val="20"/>
          <w:lang w:val="fr-CH"/>
        </w:rPr>
        <w:t>O</w:t>
      </w:r>
      <w:r w:rsidRPr="00205CA3">
        <w:rPr>
          <w:rFonts w:ascii="Arial" w:hAnsi="Arial" w:cs="Arial"/>
          <w:sz w:val="20"/>
          <w:szCs w:val="20"/>
          <w:lang w:val="fr-CH"/>
        </w:rPr>
        <w:t xml:space="preserve"> doivent être respectées :</w:t>
      </w:r>
    </w:p>
    <w:p w14:paraId="6630D5E0" w14:textId="4D9F570A" w:rsidR="00205CA3" w:rsidRPr="00205CA3" w:rsidRDefault="00632D4D" w:rsidP="00205CA3">
      <w:pPr>
        <w:pStyle w:val="Listenabsatz"/>
        <w:numPr>
          <w:ilvl w:val="0"/>
          <w:numId w:val="4"/>
        </w:numPr>
        <w:tabs>
          <w:tab w:val="left" w:pos="2410"/>
        </w:tabs>
        <w:spacing w:before="120" w:after="120" w:line="312" w:lineRule="auto"/>
        <w:rPr>
          <w:rFonts w:ascii="Arial" w:hAnsi="Arial" w:cs="Arial"/>
          <w:sz w:val="20"/>
          <w:szCs w:val="20"/>
          <w:lang w:val="fr-CH"/>
        </w:rPr>
      </w:pPr>
      <w:r>
        <w:rPr>
          <w:rFonts w:ascii="Arial" w:hAnsi="Arial" w:cs="Arial"/>
          <w:sz w:val="20"/>
          <w:szCs w:val="20"/>
          <w:lang w:val="fr-CH"/>
        </w:rPr>
        <w:t xml:space="preserve">Social </w:t>
      </w:r>
      <w:proofErr w:type="spellStart"/>
      <w:r>
        <w:rPr>
          <w:rFonts w:ascii="Arial" w:hAnsi="Arial" w:cs="Arial"/>
          <w:sz w:val="20"/>
          <w:szCs w:val="20"/>
          <w:lang w:val="fr-CH"/>
        </w:rPr>
        <w:t>Distancing</w:t>
      </w:r>
      <w:proofErr w:type="spellEnd"/>
      <w:r w:rsidR="00205CA3" w:rsidRPr="00205CA3">
        <w:rPr>
          <w:rFonts w:ascii="Arial" w:hAnsi="Arial" w:cs="Arial"/>
          <w:sz w:val="20"/>
          <w:szCs w:val="20"/>
          <w:lang w:val="fr-CH"/>
        </w:rPr>
        <w:t xml:space="preserve"> (distance minimale de 2 m entre toutes les personnes ; 10 m2 par </w:t>
      </w:r>
      <w:proofErr w:type="gramStart"/>
      <w:r w:rsidR="00205CA3" w:rsidRPr="00205CA3">
        <w:rPr>
          <w:rFonts w:ascii="Arial" w:hAnsi="Arial" w:cs="Arial"/>
          <w:sz w:val="20"/>
          <w:szCs w:val="20"/>
          <w:lang w:val="fr-CH"/>
        </w:rPr>
        <w:t>personne;</w:t>
      </w:r>
      <w:proofErr w:type="gramEnd"/>
      <w:r w:rsidR="00205CA3" w:rsidRPr="00205CA3">
        <w:rPr>
          <w:rFonts w:ascii="Arial" w:hAnsi="Arial" w:cs="Arial"/>
          <w:sz w:val="20"/>
          <w:szCs w:val="20"/>
          <w:lang w:val="fr-CH"/>
        </w:rPr>
        <w:t xml:space="preserve"> aucun contact physique)</w:t>
      </w:r>
    </w:p>
    <w:p w14:paraId="7A89EAEE" w14:textId="057E5562" w:rsidR="00205CA3" w:rsidRPr="00205CA3" w:rsidRDefault="00205CA3" w:rsidP="00205CA3">
      <w:pPr>
        <w:pStyle w:val="Listenabsatz"/>
        <w:numPr>
          <w:ilvl w:val="0"/>
          <w:numId w:val="4"/>
        </w:numPr>
        <w:tabs>
          <w:tab w:val="left" w:pos="2410"/>
        </w:tabs>
        <w:spacing w:before="120" w:after="120" w:line="312" w:lineRule="auto"/>
        <w:rPr>
          <w:rFonts w:ascii="Arial" w:hAnsi="Arial" w:cs="Arial"/>
          <w:sz w:val="20"/>
          <w:szCs w:val="20"/>
          <w:lang w:val="fr-CH"/>
        </w:rPr>
      </w:pPr>
      <w:r w:rsidRPr="00205CA3">
        <w:rPr>
          <w:rFonts w:ascii="Arial" w:hAnsi="Arial" w:cs="Arial"/>
          <w:sz w:val="20"/>
          <w:szCs w:val="20"/>
          <w:lang w:val="fr-CH"/>
        </w:rPr>
        <w:t>La taille maximale des groupes est de cinq personnes, conformément à la réglementation officielle.</w:t>
      </w:r>
    </w:p>
    <w:p w14:paraId="1806B6A2" w14:textId="1037A83E" w:rsidR="00205CA3" w:rsidRPr="00205CA3" w:rsidRDefault="00205CA3" w:rsidP="00205CA3">
      <w:pPr>
        <w:pStyle w:val="Listenabsatz"/>
        <w:numPr>
          <w:ilvl w:val="0"/>
          <w:numId w:val="4"/>
        </w:numPr>
        <w:tabs>
          <w:tab w:val="left" w:pos="2410"/>
        </w:tabs>
        <w:spacing w:before="120" w:after="120" w:line="312" w:lineRule="auto"/>
        <w:rPr>
          <w:rFonts w:ascii="Arial" w:hAnsi="Arial" w:cs="Arial"/>
          <w:sz w:val="20"/>
          <w:szCs w:val="20"/>
          <w:lang w:val="fr-CH"/>
        </w:rPr>
      </w:pPr>
      <w:r w:rsidRPr="00205CA3">
        <w:rPr>
          <w:rFonts w:ascii="Arial" w:hAnsi="Arial" w:cs="Arial"/>
          <w:sz w:val="20"/>
          <w:szCs w:val="20"/>
          <w:lang w:val="fr-CH"/>
        </w:rPr>
        <w:t>Les personnes particulièrement menacées doivent respecter les prescriptions spécifiques de l'OFSP</w:t>
      </w:r>
      <w:r w:rsidR="00084073">
        <w:rPr>
          <w:rFonts w:ascii="Arial" w:hAnsi="Arial" w:cs="Arial"/>
          <w:sz w:val="20"/>
          <w:szCs w:val="20"/>
          <w:lang w:val="fr-CH"/>
        </w:rPr>
        <w:t>O</w:t>
      </w:r>
      <w:r w:rsidRPr="00205CA3">
        <w:rPr>
          <w:rFonts w:ascii="Arial" w:hAnsi="Arial" w:cs="Arial"/>
          <w:sz w:val="20"/>
          <w:szCs w:val="20"/>
          <w:lang w:val="fr-CH"/>
        </w:rPr>
        <w:t>.</w:t>
      </w:r>
    </w:p>
    <w:p w14:paraId="6BE60B6C" w14:textId="74DAFD63" w:rsidR="00205CA3" w:rsidRPr="00205CA3" w:rsidRDefault="00205CA3" w:rsidP="00205CA3">
      <w:pPr>
        <w:tabs>
          <w:tab w:val="left" w:pos="2410"/>
        </w:tabs>
        <w:spacing w:before="120" w:after="120" w:line="312" w:lineRule="auto"/>
        <w:rPr>
          <w:rFonts w:ascii="Arial" w:hAnsi="Arial" w:cs="Arial"/>
          <w:sz w:val="20"/>
          <w:szCs w:val="20"/>
          <w:lang w:val="fr-CH"/>
        </w:rPr>
      </w:pPr>
      <w:r w:rsidRPr="00205CA3">
        <w:rPr>
          <w:rFonts w:ascii="Arial" w:hAnsi="Arial" w:cs="Arial"/>
          <w:sz w:val="20"/>
          <w:szCs w:val="20"/>
          <w:lang w:val="fr-CH"/>
        </w:rPr>
        <w:t xml:space="preserve">De plus amples informations sont disponibles sur </w:t>
      </w:r>
      <w:hyperlink r:id="rId8" w:history="1">
        <w:r w:rsidRPr="00205CA3">
          <w:rPr>
            <w:rStyle w:val="Hyperlink"/>
            <w:rFonts w:ascii="Arial" w:hAnsi="Arial" w:cs="Arial"/>
            <w:sz w:val="20"/>
            <w:szCs w:val="20"/>
            <w:lang w:val="fr-CH"/>
          </w:rPr>
          <w:t>le site de l'OFSP</w:t>
        </w:r>
      </w:hyperlink>
      <w:r w:rsidR="00084073">
        <w:rPr>
          <w:rStyle w:val="Hyperlink"/>
          <w:rFonts w:ascii="Arial" w:hAnsi="Arial" w:cs="Arial"/>
          <w:sz w:val="20"/>
          <w:szCs w:val="20"/>
          <w:lang w:val="fr-CH"/>
        </w:rPr>
        <w:t>O</w:t>
      </w:r>
      <w:r w:rsidRPr="00205CA3">
        <w:rPr>
          <w:rFonts w:ascii="Arial" w:hAnsi="Arial" w:cs="Arial"/>
          <w:sz w:val="20"/>
          <w:szCs w:val="20"/>
          <w:lang w:val="fr-CH"/>
        </w:rPr>
        <w:t>.</w:t>
      </w:r>
    </w:p>
    <w:p w14:paraId="1F8C4E20" w14:textId="77777777" w:rsidR="000351C9" w:rsidRPr="00AC216F" w:rsidRDefault="000351C9" w:rsidP="00917931">
      <w:pPr>
        <w:tabs>
          <w:tab w:val="left" w:pos="2410"/>
        </w:tabs>
        <w:spacing w:before="120" w:after="120" w:line="312" w:lineRule="auto"/>
        <w:rPr>
          <w:rFonts w:ascii="Arial" w:hAnsi="Arial" w:cs="Arial"/>
          <w:sz w:val="20"/>
          <w:szCs w:val="20"/>
          <w:lang w:val="fr-CH"/>
        </w:rPr>
      </w:pPr>
    </w:p>
    <w:p w14:paraId="62EAD483" w14:textId="0C49F1B5" w:rsidR="00205CA3" w:rsidRPr="00205CA3" w:rsidRDefault="00205CA3" w:rsidP="00205CA3">
      <w:pPr>
        <w:pStyle w:val="Listenabsatz"/>
        <w:numPr>
          <w:ilvl w:val="1"/>
          <w:numId w:val="11"/>
        </w:numPr>
        <w:tabs>
          <w:tab w:val="left" w:pos="567"/>
        </w:tabs>
        <w:spacing w:before="120" w:after="180" w:line="312" w:lineRule="auto"/>
        <w:ind w:left="567" w:hanging="567"/>
        <w:contextualSpacing w:val="0"/>
        <w:rPr>
          <w:rFonts w:ascii="Arial" w:hAnsi="Arial" w:cs="Arial"/>
          <w:b/>
          <w:sz w:val="24"/>
          <w:szCs w:val="24"/>
          <w:lang w:val="fr-CH"/>
        </w:rPr>
      </w:pPr>
      <w:r w:rsidRPr="00205CA3">
        <w:rPr>
          <w:rFonts w:ascii="Arial" w:hAnsi="Arial" w:cs="Arial"/>
          <w:b/>
          <w:sz w:val="24"/>
          <w:szCs w:val="24"/>
          <w:lang w:val="fr-CH"/>
        </w:rPr>
        <w:t>Évaluation des risques et triage</w:t>
      </w:r>
    </w:p>
    <w:p w14:paraId="65E78B91" w14:textId="77777777" w:rsidR="00205CA3" w:rsidRPr="00205CA3" w:rsidRDefault="00205CA3" w:rsidP="00205CA3">
      <w:pPr>
        <w:tabs>
          <w:tab w:val="left" w:pos="567"/>
        </w:tabs>
        <w:spacing w:before="120" w:after="180" w:line="312" w:lineRule="auto"/>
        <w:rPr>
          <w:rFonts w:ascii="Arial" w:hAnsi="Arial" w:cs="Arial"/>
          <w:b/>
          <w:sz w:val="20"/>
          <w:szCs w:val="20"/>
        </w:rPr>
      </w:pPr>
      <w:r w:rsidRPr="00205CA3">
        <w:rPr>
          <w:rFonts w:ascii="Arial" w:hAnsi="Arial" w:cs="Arial"/>
          <w:b/>
          <w:sz w:val="20"/>
          <w:szCs w:val="20"/>
        </w:rPr>
        <w:t xml:space="preserve">a. </w:t>
      </w:r>
      <w:proofErr w:type="spellStart"/>
      <w:r w:rsidRPr="00205CA3">
        <w:rPr>
          <w:rFonts w:ascii="Arial" w:hAnsi="Arial" w:cs="Arial"/>
          <w:b/>
          <w:sz w:val="20"/>
          <w:szCs w:val="20"/>
        </w:rPr>
        <w:t>Symptômes</w:t>
      </w:r>
      <w:proofErr w:type="spellEnd"/>
      <w:r w:rsidRPr="00205CA3">
        <w:rPr>
          <w:rFonts w:ascii="Arial" w:hAnsi="Arial" w:cs="Arial"/>
          <w:b/>
          <w:sz w:val="20"/>
          <w:szCs w:val="20"/>
        </w:rPr>
        <w:t xml:space="preserve"> de la </w:t>
      </w:r>
      <w:proofErr w:type="spellStart"/>
      <w:r w:rsidRPr="00205CA3">
        <w:rPr>
          <w:rFonts w:ascii="Arial" w:hAnsi="Arial" w:cs="Arial"/>
          <w:b/>
          <w:sz w:val="20"/>
          <w:szCs w:val="20"/>
        </w:rPr>
        <w:t>maladie</w:t>
      </w:r>
      <w:proofErr w:type="spellEnd"/>
    </w:p>
    <w:p w14:paraId="7EE21BAE" w14:textId="1B286158" w:rsidR="00205CA3" w:rsidRPr="00205CA3" w:rsidRDefault="00205CA3" w:rsidP="00205CA3">
      <w:pPr>
        <w:spacing w:before="120" w:after="120" w:line="312" w:lineRule="auto"/>
        <w:rPr>
          <w:rFonts w:ascii="Arial" w:hAnsi="Arial" w:cs="Arial"/>
          <w:sz w:val="20"/>
          <w:szCs w:val="20"/>
          <w:lang w:val="fr-CH"/>
        </w:rPr>
      </w:pPr>
      <w:r w:rsidRPr="00205CA3">
        <w:rPr>
          <w:rFonts w:ascii="Arial" w:hAnsi="Arial" w:cs="Arial"/>
          <w:sz w:val="20"/>
          <w:szCs w:val="20"/>
          <w:lang w:val="fr-CH"/>
        </w:rPr>
        <w:t>Même si nous voulons reprendre l'entraînement lentement, les équipes d</w:t>
      </w:r>
      <w:r w:rsidR="00632D4D">
        <w:rPr>
          <w:rFonts w:ascii="Arial" w:hAnsi="Arial" w:cs="Arial"/>
          <w:sz w:val="20"/>
          <w:szCs w:val="20"/>
          <w:lang w:val="fr-CH"/>
        </w:rPr>
        <w:t>’unihockey</w:t>
      </w:r>
      <w:r w:rsidRPr="00205CA3">
        <w:rPr>
          <w:rFonts w:ascii="Arial" w:hAnsi="Arial" w:cs="Arial"/>
          <w:sz w:val="20"/>
          <w:szCs w:val="20"/>
          <w:lang w:val="fr-CH"/>
        </w:rPr>
        <w:t xml:space="preserve"> ne doivent pas être utilisées comme transmetteurs des agents pathogènes. En conséquence, les corona</w:t>
      </w:r>
      <w:r w:rsidR="003C1489">
        <w:rPr>
          <w:rFonts w:ascii="Arial" w:hAnsi="Arial" w:cs="Arial"/>
          <w:sz w:val="20"/>
          <w:szCs w:val="20"/>
          <w:lang w:val="fr-CH"/>
        </w:rPr>
        <w:t xml:space="preserve">virus </w:t>
      </w:r>
      <w:r w:rsidRPr="00205CA3">
        <w:rPr>
          <w:rFonts w:ascii="Arial" w:hAnsi="Arial" w:cs="Arial"/>
          <w:sz w:val="20"/>
          <w:szCs w:val="20"/>
          <w:lang w:val="fr-CH"/>
        </w:rPr>
        <w:t xml:space="preserve">doivent être tenus à l'écart de l'équipe. Si des symptômes de maladie apparaissent chez un membre de l'équipe ou </w:t>
      </w:r>
      <w:r w:rsidR="003C1489">
        <w:rPr>
          <w:rFonts w:ascii="Arial" w:hAnsi="Arial" w:cs="Arial"/>
          <w:sz w:val="20"/>
          <w:szCs w:val="20"/>
          <w:lang w:val="fr-CH"/>
        </w:rPr>
        <w:t>quelqu’un du staff</w:t>
      </w:r>
      <w:r w:rsidRPr="00205CA3">
        <w:rPr>
          <w:rFonts w:ascii="Arial" w:hAnsi="Arial" w:cs="Arial"/>
          <w:sz w:val="20"/>
          <w:szCs w:val="20"/>
          <w:lang w:val="fr-CH"/>
        </w:rPr>
        <w:t>, cette personne doit être immédiatement séparée de l'équipe. Même les personnes présentant de légers symptômes de maladie ne sont pas autorisées à participer à la formation.</w:t>
      </w:r>
    </w:p>
    <w:p w14:paraId="434CD287" w14:textId="61A9B1F6" w:rsidR="00205CA3" w:rsidRPr="00205CA3" w:rsidRDefault="00205CA3" w:rsidP="00205CA3">
      <w:pPr>
        <w:spacing w:before="120" w:after="120" w:line="312" w:lineRule="auto"/>
        <w:rPr>
          <w:rFonts w:ascii="Arial" w:hAnsi="Arial" w:cs="Arial"/>
          <w:sz w:val="20"/>
          <w:szCs w:val="20"/>
          <w:lang w:val="fr-CH"/>
        </w:rPr>
      </w:pPr>
      <w:r w:rsidRPr="00205CA3">
        <w:rPr>
          <w:rFonts w:ascii="Arial" w:hAnsi="Arial" w:cs="Arial"/>
          <w:sz w:val="20"/>
          <w:szCs w:val="20"/>
          <w:lang w:val="fr-CH"/>
        </w:rPr>
        <w:t>Les directives de l'OFSP</w:t>
      </w:r>
      <w:r w:rsidR="00084073">
        <w:rPr>
          <w:rFonts w:ascii="Arial" w:hAnsi="Arial" w:cs="Arial"/>
          <w:sz w:val="20"/>
          <w:szCs w:val="20"/>
          <w:lang w:val="fr-CH"/>
        </w:rPr>
        <w:t>O</w:t>
      </w:r>
      <w:r w:rsidRPr="00205CA3">
        <w:rPr>
          <w:rFonts w:ascii="Arial" w:hAnsi="Arial" w:cs="Arial"/>
          <w:sz w:val="20"/>
          <w:szCs w:val="20"/>
          <w:lang w:val="fr-CH"/>
        </w:rPr>
        <w:t xml:space="preserve"> s'appliquent à la personne potentiellement infectée :</w:t>
      </w:r>
    </w:p>
    <w:p w14:paraId="753569AB" w14:textId="01F7B464"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Rester à la maison (auto-isolement)</w:t>
      </w:r>
    </w:p>
    <w:p w14:paraId="1D23C327" w14:textId="6F180DEC"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 xml:space="preserve">Contacter le médecin </w:t>
      </w:r>
    </w:p>
    <w:p w14:paraId="000276BB" w14:textId="435C84B4"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Sur ordre du médecin : effectuer un test corona</w:t>
      </w:r>
    </w:p>
    <w:p w14:paraId="799182F3" w14:textId="01A7E20B"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 xml:space="preserve">Effectuer </w:t>
      </w:r>
      <w:r w:rsidR="003C1489">
        <w:rPr>
          <w:rFonts w:ascii="Arial" w:hAnsi="Arial" w:cs="Arial"/>
          <w:sz w:val="20"/>
          <w:szCs w:val="20"/>
          <w:lang w:val="fr-CH"/>
        </w:rPr>
        <w:t>éventuellement « Contact-Tracing »</w:t>
      </w:r>
    </w:p>
    <w:p w14:paraId="181E8CC9" w14:textId="52DE42D9" w:rsidR="00205CA3" w:rsidRDefault="00205CA3" w:rsidP="00205CA3">
      <w:pPr>
        <w:spacing w:before="120" w:after="120" w:line="312" w:lineRule="auto"/>
        <w:rPr>
          <w:rFonts w:ascii="Arial" w:hAnsi="Arial" w:cs="Arial"/>
          <w:sz w:val="20"/>
          <w:szCs w:val="20"/>
          <w:lang w:val="fr-CH"/>
        </w:rPr>
      </w:pPr>
      <w:r w:rsidRPr="00205CA3">
        <w:rPr>
          <w:rFonts w:ascii="Arial" w:hAnsi="Arial" w:cs="Arial"/>
          <w:sz w:val="20"/>
          <w:szCs w:val="20"/>
          <w:lang w:val="fr-CH"/>
        </w:rPr>
        <w:t>L'équipe affectée et l'en</w:t>
      </w:r>
      <w:r w:rsidR="003C1489">
        <w:rPr>
          <w:rFonts w:ascii="Arial" w:hAnsi="Arial" w:cs="Arial"/>
          <w:sz w:val="20"/>
          <w:szCs w:val="20"/>
          <w:lang w:val="fr-CH"/>
        </w:rPr>
        <w:t>tourage doivent immédiatement</w:t>
      </w:r>
      <w:r w:rsidRPr="00205CA3">
        <w:rPr>
          <w:rFonts w:ascii="Arial" w:hAnsi="Arial" w:cs="Arial"/>
          <w:sz w:val="20"/>
          <w:szCs w:val="20"/>
          <w:lang w:val="fr-CH"/>
        </w:rPr>
        <w:t xml:space="preserve"> </w:t>
      </w:r>
      <w:r w:rsidR="003C1489">
        <w:rPr>
          <w:rFonts w:ascii="Arial" w:hAnsi="Arial" w:cs="Arial"/>
          <w:sz w:val="20"/>
          <w:szCs w:val="20"/>
          <w:lang w:val="fr-CH"/>
        </w:rPr>
        <w:t xml:space="preserve">être </w:t>
      </w:r>
      <w:r w:rsidRPr="00205CA3">
        <w:rPr>
          <w:rFonts w:ascii="Arial" w:hAnsi="Arial" w:cs="Arial"/>
          <w:sz w:val="20"/>
          <w:szCs w:val="20"/>
          <w:lang w:val="fr-CH"/>
        </w:rPr>
        <w:t>informés des symptômes de la maladie.</w:t>
      </w:r>
    </w:p>
    <w:p w14:paraId="25D390A2" w14:textId="2BF531B9" w:rsidR="003650AA" w:rsidRPr="00205CA3" w:rsidRDefault="00205CA3" w:rsidP="003650AA">
      <w:pPr>
        <w:spacing w:before="120" w:after="120" w:line="312" w:lineRule="auto"/>
        <w:rPr>
          <w:rFonts w:ascii="Arial" w:hAnsi="Arial" w:cs="Arial"/>
          <w:b/>
          <w:sz w:val="24"/>
          <w:szCs w:val="24"/>
          <w:lang w:val="fr-CH"/>
        </w:rPr>
      </w:pPr>
      <w:r w:rsidRPr="00205CA3">
        <w:rPr>
          <w:rFonts w:ascii="Arial" w:hAnsi="Arial" w:cs="Arial"/>
          <w:sz w:val="20"/>
          <w:szCs w:val="20"/>
          <w:lang w:val="fr-CH"/>
        </w:rPr>
        <w:t>Les personnes à risque (par exemple les personnes souffrant d'hypertension artérielle, de maladies respiratoires chroniques, d'un système immunitaire affaibli, etc.</w:t>
      </w:r>
    </w:p>
    <w:p w14:paraId="7175B83A" w14:textId="7CED7407" w:rsidR="00205CA3" w:rsidRPr="00205CA3" w:rsidRDefault="00205CA3" w:rsidP="00205CA3">
      <w:pPr>
        <w:pStyle w:val="Listenabsatz"/>
        <w:numPr>
          <w:ilvl w:val="1"/>
          <w:numId w:val="11"/>
        </w:numPr>
        <w:tabs>
          <w:tab w:val="left" w:pos="567"/>
        </w:tabs>
        <w:spacing w:before="120" w:after="180" w:line="312" w:lineRule="auto"/>
        <w:ind w:left="567" w:hanging="567"/>
        <w:contextualSpacing w:val="0"/>
        <w:rPr>
          <w:rFonts w:ascii="Arial" w:hAnsi="Arial" w:cs="Arial"/>
          <w:sz w:val="20"/>
          <w:szCs w:val="20"/>
          <w:lang w:val="fr-CH"/>
        </w:rPr>
      </w:pPr>
      <w:r w:rsidRPr="00205CA3">
        <w:rPr>
          <w:rFonts w:ascii="Arial" w:hAnsi="Arial" w:cs="Arial"/>
          <w:b/>
          <w:sz w:val="24"/>
          <w:szCs w:val="24"/>
          <w:lang w:val="fr-CH"/>
        </w:rPr>
        <w:lastRenderedPageBreak/>
        <w:t>Voyage, arrivée et départ du lieu d</w:t>
      </w:r>
      <w:r w:rsidR="003C1489">
        <w:rPr>
          <w:rFonts w:ascii="Arial" w:hAnsi="Arial" w:cs="Arial"/>
          <w:b/>
          <w:sz w:val="24"/>
          <w:szCs w:val="24"/>
          <w:lang w:val="fr-CH"/>
        </w:rPr>
        <w:t>’entrainement</w:t>
      </w:r>
    </w:p>
    <w:p w14:paraId="4C2972DF" w14:textId="643D794D" w:rsidR="00205CA3" w:rsidRPr="00205CA3" w:rsidRDefault="00205CA3" w:rsidP="00205CA3">
      <w:pPr>
        <w:spacing w:before="120" w:after="120" w:line="312" w:lineRule="auto"/>
        <w:rPr>
          <w:rFonts w:ascii="Arial" w:hAnsi="Arial" w:cs="Arial"/>
          <w:sz w:val="20"/>
          <w:szCs w:val="20"/>
          <w:lang w:val="fr-CH"/>
        </w:rPr>
      </w:pPr>
      <w:r w:rsidRPr="00205CA3">
        <w:rPr>
          <w:rFonts w:ascii="Arial" w:hAnsi="Arial" w:cs="Arial"/>
          <w:b/>
          <w:sz w:val="20"/>
          <w:szCs w:val="20"/>
          <w:lang w:val="fr-CH"/>
        </w:rPr>
        <w:t>a.</w:t>
      </w:r>
      <w:r w:rsidRPr="00205CA3">
        <w:rPr>
          <w:rFonts w:ascii="Arial" w:hAnsi="Arial" w:cs="Arial"/>
          <w:sz w:val="20"/>
          <w:szCs w:val="20"/>
          <w:lang w:val="fr-CH"/>
        </w:rPr>
        <w:t xml:space="preserve"> </w:t>
      </w:r>
      <w:r w:rsidRPr="00205CA3">
        <w:rPr>
          <w:rFonts w:ascii="Arial" w:hAnsi="Arial" w:cs="Arial"/>
          <w:b/>
          <w:sz w:val="20"/>
          <w:szCs w:val="20"/>
          <w:lang w:val="fr-CH"/>
        </w:rPr>
        <w:t>Voyage aller-retour au lieu d</w:t>
      </w:r>
      <w:r w:rsidR="003C1489">
        <w:rPr>
          <w:rFonts w:ascii="Arial" w:hAnsi="Arial" w:cs="Arial"/>
          <w:b/>
          <w:sz w:val="20"/>
          <w:szCs w:val="20"/>
          <w:lang w:val="fr-CH"/>
        </w:rPr>
        <w:t>’entrainement</w:t>
      </w:r>
    </w:p>
    <w:p w14:paraId="6D28B1D8" w14:textId="19EF72DB" w:rsidR="00205CA3" w:rsidRPr="00205CA3" w:rsidRDefault="00205CA3" w:rsidP="00205CA3">
      <w:pPr>
        <w:spacing w:before="120" w:after="120" w:line="312" w:lineRule="auto"/>
        <w:rPr>
          <w:rFonts w:ascii="Arial" w:hAnsi="Arial" w:cs="Arial"/>
          <w:sz w:val="20"/>
          <w:szCs w:val="20"/>
          <w:lang w:val="fr-CH"/>
        </w:rPr>
      </w:pPr>
      <w:r w:rsidRPr="00205CA3">
        <w:rPr>
          <w:rFonts w:ascii="Arial" w:hAnsi="Arial" w:cs="Arial"/>
          <w:sz w:val="20"/>
          <w:szCs w:val="20"/>
          <w:lang w:val="fr-CH"/>
        </w:rPr>
        <w:t>L</w:t>
      </w:r>
      <w:r w:rsidR="003C1489">
        <w:rPr>
          <w:rFonts w:ascii="Arial" w:hAnsi="Arial" w:cs="Arial"/>
          <w:sz w:val="20"/>
          <w:szCs w:val="20"/>
          <w:lang w:val="fr-CH"/>
        </w:rPr>
        <w:t xml:space="preserve">’arrivée </w:t>
      </w:r>
      <w:r w:rsidRPr="00205CA3">
        <w:rPr>
          <w:rFonts w:ascii="Arial" w:hAnsi="Arial" w:cs="Arial"/>
          <w:sz w:val="20"/>
          <w:szCs w:val="20"/>
          <w:lang w:val="fr-CH"/>
        </w:rPr>
        <w:t>de tous les membres de l'équipe jusqu'au lieu d'entraînement se fait individuellement en voiture ou en trafic lent (course à pied, vélo). Les transports publics doivent être évités dans la mesure du possible.</w:t>
      </w:r>
    </w:p>
    <w:p w14:paraId="4D3BADB2" w14:textId="53534F7A" w:rsidR="00205CA3" w:rsidRPr="00205CA3" w:rsidRDefault="00205CA3" w:rsidP="00205CA3">
      <w:pPr>
        <w:spacing w:before="120" w:after="120" w:line="312" w:lineRule="auto"/>
        <w:rPr>
          <w:rFonts w:ascii="Arial" w:hAnsi="Arial" w:cs="Arial"/>
          <w:sz w:val="20"/>
          <w:szCs w:val="20"/>
          <w:lang w:val="fr-CH"/>
        </w:rPr>
      </w:pPr>
      <w:r w:rsidRPr="00205CA3">
        <w:rPr>
          <w:rFonts w:ascii="Arial" w:hAnsi="Arial" w:cs="Arial"/>
          <w:sz w:val="20"/>
          <w:szCs w:val="20"/>
          <w:lang w:val="fr-CH"/>
        </w:rPr>
        <w:t xml:space="preserve">Toutes les portes des </w:t>
      </w:r>
      <w:r w:rsidR="003C1489">
        <w:rPr>
          <w:rFonts w:ascii="Arial" w:hAnsi="Arial" w:cs="Arial"/>
          <w:sz w:val="20"/>
          <w:szCs w:val="20"/>
          <w:lang w:val="fr-CH"/>
        </w:rPr>
        <w:t>salles de sport</w:t>
      </w:r>
      <w:r w:rsidRPr="00205CA3">
        <w:rPr>
          <w:rFonts w:ascii="Arial" w:hAnsi="Arial" w:cs="Arial"/>
          <w:sz w:val="20"/>
          <w:szCs w:val="20"/>
          <w:lang w:val="fr-CH"/>
        </w:rPr>
        <w:t xml:space="preserve"> seront laissées ouvertes si possible, ce qui évitera aux membres de l'équipe de toucher les poignées de porte.</w:t>
      </w:r>
    </w:p>
    <w:p w14:paraId="058353D1" w14:textId="038C04C6" w:rsidR="00205CA3" w:rsidRPr="00205CA3" w:rsidRDefault="003C1489" w:rsidP="00205CA3">
      <w:pPr>
        <w:spacing w:before="120" w:after="120" w:line="312" w:lineRule="auto"/>
        <w:rPr>
          <w:rFonts w:ascii="Arial" w:hAnsi="Arial" w:cs="Arial"/>
          <w:sz w:val="20"/>
          <w:szCs w:val="20"/>
          <w:lang w:val="fr-CH"/>
        </w:rPr>
      </w:pPr>
      <w:r>
        <w:rPr>
          <w:rFonts w:ascii="Arial" w:hAnsi="Arial" w:cs="Arial"/>
          <w:sz w:val="20"/>
          <w:szCs w:val="20"/>
          <w:lang w:val="fr-CH"/>
        </w:rPr>
        <w:t xml:space="preserve">Lors </w:t>
      </w:r>
      <w:r w:rsidR="00015B1C">
        <w:rPr>
          <w:rFonts w:ascii="Arial" w:hAnsi="Arial" w:cs="Arial"/>
          <w:sz w:val="20"/>
          <w:szCs w:val="20"/>
          <w:lang w:val="fr-CH"/>
        </w:rPr>
        <w:t>une</w:t>
      </w:r>
      <w:r>
        <w:rPr>
          <w:rFonts w:ascii="Arial" w:hAnsi="Arial" w:cs="Arial"/>
          <w:sz w:val="20"/>
          <w:szCs w:val="20"/>
          <w:lang w:val="fr-CH"/>
        </w:rPr>
        <w:t xml:space="preserve"> salutation</w:t>
      </w:r>
      <w:r w:rsidR="00205CA3" w:rsidRPr="00205CA3">
        <w:rPr>
          <w:rFonts w:ascii="Arial" w:hAnsi="Arial" w:cs="Arial"/>
          <w:sz w:val="20"/>
          <w:szCs w:val="20"/>
          <w:lang w:val="fr-CH"/>
        </w:rPr>
        <w:t xml:space="preserve"> il convient de respecter la distance sociale :</w:t>
      </w:r>
    </w:p>
    <w:p w14:paraId="1A333DB6" w14:textId="31D8171B"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Tous les membres de l'équipe gardent une distance d'au moins deux mètres entre eux.</w:t>
      </w:r>
    </w:p>
    <w:p w14:paraId="3AD33F37" w14:textId="1CDB8AD9" w:rsidR="00205CA3" w:rsidRPr="00205CA3" w:rsidRDefault="00015B1C" w:rsidP="00205CA3">
      <w:pPr>
        <w:pStyle w:val="Listenabsatz"/>
        <w:numPr>
          <w:ilvl w:val="0"/>
          <w:numId w:val="4"/>
        </w:numPr>
        <w:spacing w:before="120" w:after="120" w:line="312" w:lineRule="auto"/>
        <w:rPr>
          <w:rFonts w:ascii="Arial" w:hAnsi="Arial" w:cs="Arial"/>
          <w:sz w:val="20"/>
          <w:szCs w:val="20"/>
          <w:lang w:val="fr-CH"/>
        </w:rPr>
      </w:pPr>
      <w:r>
        <w:rPr>
          <w:rFonts w:ascii="Arial" w:hAnsi="Arial" w:cs="Arial"/>
          <w:sz w:val="20"/>
          <w:szCs w:val="20"/>
          <w:lang w:val="fr-CH"/>
        </w:rPr>
        <w:t>Serrer</w:t>
      </w:r>
      <w:r w:rsidR="00205CA3" w:rsidRPr="00205CA3">
        <w:rPr>
          <w:rFonts w:ascii="Arial" w:hAnsi="Arial" w:cs="Arial"/>
          <w:sz w:val="20"/>
          <w:szCs w:val="20"/>
          <w:lang w:val="fr-CH"/>
        </w:rPr>
        <w:t xml:space="preserve"> de main, baisers de bienvenue, les high-five, etc. sont à éviter dans tous les cas.</w:t>
      </w:r>
    </w:p>
    <w:p w14:paraId="552D017D" w14:textId="6FC8A46A" w:rsidR="00205CA3" w:rsidRPr="00205CA3" w:rsidRDefault="00205CA3" w:rsidP="00205CA3">
      <w:pPr>
        <w:spacing w:before="120" w:after="120" w:line="312" w:lineRule="auto"/>
        <w:rPr>
          <w:rFonts w:ascii="Arial" w:hAnsi="Arial" w:cs="Arial"/>
          <w:sz w:val="20"/>
          <w:szCs w:val="20"/>
          <w:lang w:val="fr-CH"/>
        </w:rPr>
      </w:pPr>
      <w:r w:rsidRPr="00205CA3">
        <w:rPr>
          <w:rFonts w:ascii="Arial" w:hAnsi="Arial" w:cs="Arial"/>
          <w:sz w:val="20"/>
          <w:szCs w:val="20"/>
          <w:lang w:val="fr-CH"/>
        </w:rPr>
        <w:t>Les règles d'hygiène doivent être respectées pendant toute la durée de l</w:t>
      </w:r>
      <w:r w:rsidR="00015B1C">
        <w:rPr>
          <w:rFonts w:ascii="Arial" w:hAnsi="Arial" w:cs="Arial"/>
          <w:sz w:val="20"/>
          <w:szCs w:val="20"/>
          <w:lang w:val="fr-CH"/>
        </w:rPr>
        <w:t>’entrainement</w:t>
      </w:r>
      <w:r w:rsidRPr="00205CA3">
        <w:rPr>
          <w:rFonts w:ascii="Arial" w:hAnsi="Arial" w:cs="Arial"/>
          <w:sz w:val="20"/>
          <w:szCs w:val="20"/>
          <w:lang w:val="fr-CH"/>
        </w:rPr>
        <w:t xml:space="preserve"> :</w:t>
      </w:r>
    </w:p>
    <w:p w14:paraId="3A9EF074" w14:textId="241261CD"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Tousse</w:t>
      </w:r>
      <w:r w:rsidR="00015B1C">
        <w:rPr>
          <w:rFonts w:ascii="Arial" w:hAnsi="Arial" w:cs="Arial"/>
          <w:sz w:val="20"/>
          <w:szCs w:val="20"/>
          <w:lang w:val="fr-CH"/>
        </w:rPr>
        <w:t xml:space="preserve">r </w:t>
      </w:r>
      <w:r w:rsidRPr="00205CA3">
        <w:rPr>
          <w:rFonts w:ascii="Arial" w:hAnsi="Arial" w:cs="Arial"/>
          <w:sz w:val="20"/>
          <w:szCs w:val="20"/>
          <w:lang w:val="fr-CH"/>
        </w:rPr>
        <w:t>et éternue</w:t>
      </w:r>
      <w:r w:rsidR="00015B1C">
        <w:rPr>
          <w:rFonts w:ascii="Arial" w:hAnsi="Arial" w:cs="Arial"/>
          <w:sz w:val="20"/>
          <w:szCs w:val="20"/>
          <w:lang w:val="fr-CH"/>
        </w:rPr>
        <w:t>r</w:t>
      </w:r>
      <w:r w:rsidRPr="00205CA3">
        <w:rPr>
          <w:rFonts w:ascii="Arial" w:hAnsi="Arial" w:cs="Arial"/>
          <w:sz w:val="20"/>
          <w:szCs w:val="20"/>
          <w:lang w:val="fr-CH"/>
        </w:rPr>
        <w:t xml:space="preserve"> dans un mouchoir ou dans le creux d</w:t>
      </w:r>
      <w:r w:rsidR="00015B1C">
        <w:rPr>
          <w:rFonts w:ascii="Arial" w:hAnsi="Arial" w:cs="Arial"/>
          <w:sz w:val="20"/>
          <w:szCs w:val="20"/>
          <w:lang w:val="fr-CH"/>
        </w:rPr>
        <w:t>u</w:t>
      </w:r>
      <w:r w:rsidRPr="00205CA3">
        <w:rPr>
          <w:rFonts w:ascii="Arial" w:hAnsi="Arial" w:cs="Arial"/>
          <w:sz w:val="20"/>
          <w:szCs w:val="20"/>
          <w:lang w:val="fr-CH"/>
        </w:rPr>
        <w:t xml:space="preserve"> bras.</w:t>
      </w:r>
    </w:p>
    <w:p w14:paraId="7E7B5606" w14:textId="32D625FE"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 xml:space="preserve">Se laver ou se désinfecter les mains régulièrement. Tous les joueurs et les membres du </w:t>
      </w:r>
      <w:r w:rsidR="00015B1C">
        <w:rPr>
          <w:rFonts w:ascii="Arial" w:hAnsi="Arial" w:cs="Arial"/>
          <w:sz w:val="20"/>
          <w:szCs w:val="20"/>
          <w:lang w:val="fr-CH"/>
        </w:rPr>
        <w:t xml:space="preserve">staff </w:t>
      </w:r>
      <w:r w:rsidRPr="00205CA3">
        <w:rPr>
          <w:rFonts w:ascii="Arial" w:hAnsi="Arial" w:cs="Arial"/>
          <w:sz w:val="20"/>
          <w:szCs w:val="20"/>
          <w:lang w:val="fr-CH"/>
        </w:rPr>
        <w:t>doivent emporter un désinfectant personnel avec eux.</w:t>
      </w:r>
    </w:p>
    <w:p w14:paraId="40A0CED8" w14:textId="0F35B1E6"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Évitez tout contact avec les yeux, le nez et la bouche.</w:t>
      </w:r>
    </w:p>
    <w:p w14:paraId="0AF01A0F" w14:textId="77777777" w:rsidR="00737C4B" w:rsidRPr="00205CA3" w:rsidRDefault="00737C4B" w:rsidP="00737C4B">
      <w:pPr>
        <w:spacing w:before="120" w:after="120" w:line="312" w:lineRule="auto"/>
        <w:rPr>
          <w:rFonts w:ascii="Arial" w:hAnsi="Arial" w:cs="Arial"/>
          <w:sz w:val="20"/>
          <w:szCs w:val="20"/>
          <w:lang w:val="fr-CH"/>
        </w:rPr>
      </w:pPr>
    </w:p>
    <w:p w14:paraId="5B19F6D3" w14:textId="52DEE91E" w:rsidR="00205CA3" w:rsidRPr="00205CA3" w:rsidRDefault="00205CA3" w:rsidP="00205CA3">
      <w:pPr>
        <w:pStyle w:val="Listenabsatz"/>
        <w:numPr>
          <w:ilvl w:val="1"/>
          <w:numId w:val="11"/>
        </w:numPr>
        <w:tabs>
          <w:tab w:val="left" w:pos="567"/>
        </w:tabs>
        <w:spacing w:before="120" w:after="180" w:line="312" w:lineRule="auto"/>
        <w:ind w:left="567" w:hanging="567"/>
        <w:contextualSpacing w:val="0"/>
        <w:rPr>
          <w:rFonts w:ascii="Arial" w:hAnsi="Arial" w:cs="Arial"/>
          <w:b/>
          <w:sz w:val="24"/>
          <w:szCs w:val="24"/>
        </w:rPr>
      </w:pPr>
      <w:proofErr w:type="spellStart"/>
      <w:r w:rsidRPr="00205CA3">
        <w:rPr>
          <w:rFonts w:ascii="Arial" w:hAnsi="Arial" w:cs="Arial"/>
          <w:b/>
          <w:sz w:val="24"/>
          <w:szCs w:val="24"/>
        </w:rPr>
        <w:t>Infrastructures</w:t>
      </w:r>
      <w:proofErr w:type="spellEnd"/>
    </w:p>
    <w:p w14:paraId="0E1EE9E7" w14:textId="77777777" w:rsidR="00205CA3" w:rsidRPr="00AC216F" w:rsidRDefault="00205CA3" w:rsidP="00205CA3">
      <w:pPr>
        <w:tabs>
          <w:tab w:val="left" w:pos="567"/>
        </w:tabs>
        <w:spacing w:before="120" w:after="180" w:line="312" w:lineRule="auto"/>
        <w:rPr>
          <w:rFonts w:ascii="Arial" w:hAnsi="Arial" w:cs="Arial"/>
          <w:b/>
          <w:sz w:val="20"/>
          <w:szCs w:val="20"/>
          <w:lang w:val="fr-CH"/>
        </w:rPr>
      </w:pPr>
      <w:r w:rsidRPr="00AC216F">
        <w:rPr>
          <w:rFonts w:ascii="Arial" w:hAnsi="Arial" w:cs="Arial"/>
          <w:b/>
          <w:sz w:val="20"/>
          <w:szCs w:val="20"/>
          <w:lang w:val="fr-CH"/>
        </w:rPr>
        <w:t>a. Conditions de l'espace/du lieu de formation</w:t>
      </w:r>
    </w:p>
    <w:p w14:paraId="52FFEFF3" w14:textId="65BE2C50" w:rsidR="00205CA3" w:rsidRPr="00205CA3" w:rsidRDefault="00205CA3" w:rsidP="00205CA3">
      <w:pPr>
        <w:spacing w:before="120" w:after="120" w:line="312" w:lineRule="auto"/>
        <w:rPr>
          <w:rFonts w:ascii="Arial" w:hAnsi="Arial" w:cs="Arial"/>
          <w:sz w:val="20"/>
          <w:szCs w:val="20"/>
          <w:lang w:val="fr-CH"/>
        </w:rPr>
      </w:pPr>
      <w:r w:rsidRPr="00205CA3">
        <w:rPr>
          <w:rFonts w:ascii="Arial" w:hAnsi="Arial" w:cs="Arial"/>
          <w:sz w:val="20"/>
          <w:szCs w:val="20"/>
          <w:lang w:val="fr-CH"/>
        </w:rPr>
        <w:t xml:space="preserve">L'entraînement </w:t>
      </w:r>
      <w:r w:rsidR="00015B1C">
        <w:rPr>
          <w:rFonts w:ascii="Arial" w:hAnsi="Arial" w:cs="Arial"/>
          <w:sz w:val="20"/>
          <w:szCs w:val="20"/>
          <w:lang w:val="fr-CH"/>
        </w:rPr>
        <w:t>d’</w:t>
      </w:r>
      <w:r>
        <w:rPr>
          <w:rFonts w:ascii="Arial" w:hAnsi="Arial" w:cs="Arial"/>
          <w:sz w:val="20"/>
          <w:szCs w:val="20"/>
          <w:lang w:val="fr-CH"/>
        </w:rPr>
        <w:t>unihockey</w:t>
      </w:r>
      <w:r w:rsidRPr="00205CA3">
        <w:rPr>
          <w:rFonts w:ascii="Arial" w:hAnsi="Arial" w:cs="Arial"/>
          <w:sz w:val="20"/>
          <w:szCs w:val="20"/>
          <w:lang w:val="fr-CH"/>
        </w:rPr>
        <w:t xml:space="preserve"> se déroule généralement dans des salles de sport. Cependant, les installations extérieures sont également utilisées pour l'entraînement d'été. Le concept de protection ne fait pas de différence entre les activités d'intérieur et d'extérieur.</w:t>
      </w:r>
    </w:p>
    <w:p w14:paraId="3FA51D7C" w14:textId="506E73C8" w:rsidR="00205CA3" w:rsidRPr="00205CA3" w:rsidRDefault="00015B1C" w:rsidP="00205CA3">
      <w:pPr>
        <w:spacing w:before="120" w:after="120" w:line="312" w:lineRule="auto"/>
        <w:rPr>
          <w:rFonts w:ascii="Arial" w:hAnsi="Arial" w:cs="Arial"/>
          <w:sz w:val="20"/>
          <w:szCs w:val="20"/>
          <w:lang w:val="fr-CH"/>
        </w:rPr>
      </w:pPr>
      <w:r>
        <w:rPr>
          <w:rFonts w:ascii="Arial" w:hAnsi="Arial" w:cs="Arial"/>
          <w:sz w:val="20"/>
          <w:szCs w:val="20"/>
          <w:lang w:val="fr-CH"/>
        </w:rPr>
        <w:t xml:space="preserve">Avec les prémisses </w:t>
      </w:r>
      <w:r w:rsidR="00205CA3" w:rsidRPr="00205CA3">
        <w:rPr>
          <w:rFonts w:ascii="Arial" w:hAnsi="Arial" w:cs="Arial"/>
          <w:sz w:val="20"/>
          <w:szCs w:val="20"/>
          <w:lang w:val="fr-CH"/>
        </w:rPr>
        <w:t>du Conseil fédéral étant valables aujourd'hui, la formation normale des équipes n'est pas encore possible pour le moment.</w:t>
      </w:r>
    </w:p>
    <w:p w14:paraId="3C690094" w14:textId="6BB30A07" w:rsidR="00205CA3" w:rsidRPr="00205CA3" w:rsidRDefault="00205CA3" w:rsidP="00205CA3">
      <w:pPr>
        <w:spacing w:before="120" w:after="120" w:line="312" w:lineRule="auto"/>
        <w:rPr>
          <w:rFonts w:ascii="Arial" w:hAnsi="Arial" w:cs="Arial"/>
          <w:sz w:val="20"/>
          <w:szCs w:val="20"/>
          <w:lang w:val="fr-CH"/>
        </w:rPr>
      </w:pPr>
      <w:r w:rsidRPr="00205CA3">
        <w:rPr>
          <w:rFonts w:ascii="Arial" w:hAnsi="Arial" w:cs="Arial"/>
          <w:sz w:val="20"/>
          <w:szCs w:val="20"/>
          <w:lang w:val="fr-CH"/>
        </w:rPr>
        <w:t>Pour l'entraînement physique / l'entraînement individuel et la formation professionnelle en petits groupes, le domaine d</w:t>
      </w:r>
      <w:r w:rsidR="00EC690D">
        <w:rPr>
          <w:rFonts w:ascii="Arial" w:hAnsi="Arial" w:cs="Arial"/>
          <w:sz w:val="20"/>
          <w:szCs w:val="20"/>
          <w:lang w:val="fr-CH"/>
        </w:rPr>
        <w:t>’entrainement</w:t>
      </w:r>
      <w:r w:rsidRPr="00205CA3">
        <w:rPr>
          <w:rFonts w:ascii="Arial" w:hAnsi="Arial" w:cs="Arial"/>
          <w:sz w:val="20"/>
          <w:szCs w:val="20"/>
          <w:lang w:val="fr-CH"/>
        </w:rPr>
        <w:t xml:space="preserve"> est divisé comme suit :</w:t>
      </w:r>
    </w:p>
    <w:p w14:paraId="23480223" w14:textId="461D1B49" w:rsidR="00205CA3" w:rsidRP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 xml:space="preserve">La salle de formation doit être divisée en </w:t>
      </w:r>
      <w:r w:rsidR="00EC690D">
        <w:rPr>
          <w:rFonts w:ascii="Arial" w:hAnsi="Arial" w:cs="Arial"/>
          <w:sz w:val="20"/>
          <w:szCs w:val="20"/>
          <w:lang w:val="fr-CH"/>
        </w:rPr>
        <w:t>secteur</w:t>
      </w:r>
      <w:r w:rsidRPr="00205CA3">
        <w:rPr>
          <w:rFonts w:ascii="Arial" w:hAnsi="Arial" w:cs="Arial"/>
          <w:sz w:val="20"/>
          <w:szCs w:val="20"/>
          <w:lang w:val="fr-CH"/>
        </w:rPr>
        <w:t xml:space="preserve"> qui, à l'intérieur d</w:t>
      </w:r>
      <w:r w:rsidR="00EC690D">
        <w:rPr>
          <w:rFonts w:ascii="Arial" w:hAnsi="Arial" w:cs="Arial"/>
          <w:sz w:val="20"/>
          <w:szCs w:val="20"/>
          <w:lang w:val="fr-CH"/>
        </w:rPr>
        <w:t>u domaine</w:t>
      </w:r>
      <w:r w:rsidRPr="00205CA3">
        <w:rPr>
          <w:rFonts w:ascii="Arial" w:hAnsi="Arial" w:cs="Arial"/>
          <w:sz w:val="20"/>
          <w:szCs w:val="20"/>
          <w:lang w:val="fr-CH"/>
        </w:rPr>
        <w:t>, donnent à chaque personne présente un espace personnel de 10 m2.</w:t>
      </w:r>
    </w:p>
    <w:p w14:paraId="1C86C06C" w14:textId="1555A424" w:rsidR="00205CA3" w:rsidRDefault="00205CA3" w:rsidP="00205CA3">
      <w:pPr>
        <w:pStyle w:val="Listenabsatz"/>
        <w:numPr>
          <w:ilvl w:val="0"/>
          <w:numId w:val="4"/>
        </w:numPr>
        <w:spacing w:before="120" w:after="120" w:line="312" w:lineRule="auto"/>
        <w:rPr>
          <w:rFonts w:ascii="Arial" w:hAnsi="Arial" w:cs="Arial"/>
          <w:sz w:val="20"/>
          <w:szCs w:val="20"/>
          <w:lang w:val="fr-CH"/>
        </w:rPr>
      </w:pPr>
      <w:r w:rsidRPr="00205CA3">
        <w:rPr>
          <w:rFonts w:ascii="Arial" w:hAnsi="Arial" w:cs="Arial"/>
          <w:sz w:val="20"/>
          <w:szCs w:val="20"/>
          <w:lang w:val="fr-CH"/>
        </w:rPr>
        <w:t>En fonction de la taille de la salle et de l'équipe, la salle d'entraînement doit être divisée en zones d'au moins 20 m x 10 m (en</w:t>
      </w:r>
      <w:r w:rsidR="00EC690D">
        <w:rPr>
          <w:rFonts w:ascii="Arial" w:hAnsi="Arial" w:cs="Arial"/>
          <w:sz w:val="20"/>
          <w:szCs w:val="20"/>
          <w:lang w:val="fr-CH"/>
        </w:rPr>
        <w:t>viron</w:t>
      </w:r>
      <w:r w:rsidRPr="00205CA3">
        <w:rPr>
          <w:rFonts w:ascii="Arial" w:hAnsi="Arial" w:cs="Arial"/>
          <w:sz w:val="20"/>
          <w:szCs w:val="20"/>
          <w:lang w:val="fr-CH"/>
        </w:rPr>
        <w:t xml:space="preserve"> un petit terrain d</w:t>
      </w:r>
      <w:r w:rsidR="00EC690D">
        <w:rPr>
          <w:rFonts w:ascii="Arial" w:hAnsi="Arial" w:cs="Arial"/>
          <w:sz w:val="20"/>
          <w:szCs w:val="20"/>
          <w:lang w:val="fr-CH"/>
        </w:rPr>
        <w:t>’unihockey</w:t>
      </w:r>
      <w:r w:rsidRPr="00205CA3">
        <w:rPr>
          <w:rFonts w:ascii="Arial" w:hAnsi="Arial" w:cs="Arial"/>
          <w:sz w:val="20"/>
          <w:szCs w:val="20"/>
          <w:lang w:val="fr-CH"/>
        </w:rPr>
        <w:t>).</w:t>
      </w:r>
    </w:p>
    <w:p w14:paraId="1186B972" w14:textId="77777777" w:rsidR="00EC690D" w:rsidRPr="00205CA3" w:rsidRDefault="00EC690D" w:rsidP="00EC690D">
      <w:pPr>
        <w:pStyle w:val="Listenabsatz"/>
        <w:spacing w:before="120" w:after="120" w:line="312" w:lineRule="auto"/>
        <w:rPr>
          <w:rFonts w:ascii="Arial" w:hAnsi="Arial" w:cs="Arial"/>
          <w:sz w:val="20"/>
          <w:szCs w:val="20"/>
          <w:lang w:val="fr-CH"/>
        </w:rPr>
      </w:pPr>
    </w:p>
    <w:p w14:paraId="7890C28D" w14:textId="1BB0FDD1" w:rsidR="00205CA3" w:rsidRDefault="00205CA3" w:rsidP="00EC690D">
      <w:pPr>
        <w:pStyle w:val="Listenabsatz"/>
        <w:numPr>
          <w:ilvl w:val="1"/>
          <w:numId w:val="4"/>
        </w:numPr>
        <w:spacing w:after="0" w:line="240" w:lineRule="auto"/>
        <w:contextualSpacing w:val="0"/>
        <w:rPr>
          <w:rFonts w:ascii="Arial" w:hAnsi="Arial" w:cs="Arial"/>
          <w:sz w:val="20"/>
          <w:szCs w:val="20"/>
          <w:lang w:val="fr-CH"/>
        </w:rPr>
      </w:pPr>
      <w:r w:rsidRPr="00205CA3">
        <w:rPr>
          <w:rFonts w:ascii="Arial" w:hAnsi="Arial" w:cs="Arial"/>
          <w:sz w:val="20"/>
          <w:szCs w:val="20"/>
          <w:lang w:val="fr-CH"/>
        </w:rPr>
        <w:t>Ces zones doivent être clairement délimitées optiquement par l'utilisation de parties d</w:t>
      </w:r>
      <w:r w:rsidR="00EC690D">
        <w:rPr>
          <w:rFonts w:ascii="Arial" w:hAnsi="Arial" w:cs="Arial"/>
          <w:sz w:val="20"/>
          <w:szCs w:val="20"/>
          <w:lang w:val="fr-CH"/>
        </w:rPr>
        <w:t>e la</w:t>
      </w:r>
      <w:r w:rsidRPr="00205CA3">
        <w:rPr>
          <w:rFonts w:ascii="Arial" w:hAnsi="Arial" w:cs="Arial"/>
          <w:sz w:val="20"/>
          <w:szCs w:val="20"/>
          <w:lang w:val="fr-CH"/>
        </w:rPr>
        <w:t xml:space="preserve"> </w:t>
      </w:r>
      <w:r w:rsidR="00EC690D">
        <w:rPr>
          <w:rFonts w:ascii="Arial" w:hAnsi="Arial" w:cs="Arial"/>
          <w:sz w:val="20"/>
          <w:szCs w:val="20"/>
          <w:lang w:val="fr-CH"/>
        </w:rPr>
        <w:t>bande</w:t>
      </w:r>
      <w:r w:rsidRPr="00205CA3">
        <w:rPr>
          <w:rFonts w:ascii="Arial" w:hAnsi="Arial" w:cs="Arial"/>
          <w:sz w:val="20"/>
          <w:szCs w:val="20"/>
          <w:lang w:val="fr-CH"/>
        </w:rPr>
        <w:t>, de rub</w:t>
      </w:r>
      <w:r w:rsidR="00EC690D">
        <w:rPr>
          <w:rFonts w:ascii="Arial" w:hAnsi="Arial" w:cs="Arial"/>
          <w:sz w:val="20"/>
          <w:szCs w:val="20"/>
          <w:lang w:val="fr-CH"/>
        </w:rPr>
        <w:t>alise</w:t>
      </w:r>
      <w:r w:rsidRPr="00205CA3">
        <w:rPr>
          <w:rFonts w:ascii="Arial" w:hAnsi="Arial" w:cs="Arial"/>
          <w:sz w:val="20"/>
          <w:szCs w:val="20"/>
          <w:lang w:val="fr-CH"/>
        </w:rPr>
        <w:t>, de chapeaux de marquage, de</w:t>
      </w:r>
      <w:r w:rsidR="00EC690D">
        <w:rPr>
          <w:rFonts w:ascii="Arial" w:hAnsi="Arial" w:cs="Arial"/>
          <w:sz w:val="20"/>
          <w:szCs w:val="20"/>
          <w:lang w:val="fr-CH"/>
        </w:rPr>
        <w:t xml:space="preserve"> piquet </w:t>
      </w:r>
      <w:r w:rsidRPr="00205CA3">
        <w:rPr>
          <w:rFonts w:ascii="Arial" w:hAnsi="Arial" w:cs="Arial"/>
          <w:sz w:val="20"/>
          <w:szCs w:val="20"/>
          <w:lang w:val="fr-CH"/>
        </w:rPr>
        <w:t>ou autres.</w:t>
      </w:r>
    </w:p>
    <w:p w14:paraId="70060DA5" w14:textId="77777777" w:rsidR="00EC690D" w:rsidRPr="00205CA3" w:rsidRDefault="00EC690D" w:rsidP="00EC690D">
      <w:pPr>
        <w:pStyle w:val="Listenabsatz"/>
        <w:spacing w:after="0" w:line="240" w:lineRule="auto"/>
        <w:ind w:left="1440"/>
        <w:contextualSpacing w:val="0"/>
        <w:rPr>
          <w:rFonts w:ascii="Arial" w:hAnsi="Arial" w:cs="Arial"/>
          <w:sz w:val="20"/>
          <w:szCs w:val="20"/>
          <w:lang w:val="fr-CH"/>
        </w:rPr>
      </w:pPr>
    </w:p>
    <w:p w14:paraId="64849AD3" w14:textId="33466129" w:rsidR="00205CA3" w:rsidRDefault="00205CA3" w:rsidP="00EC690D">
      <w:pPr>
        <w:pStyle w:val="Listenabsatz"/>
        <w:numPr>
          <w:ilvl w:val="1"/>
          <w:numId w:val="4"/>
        </w:numPr>
        <w:spacing w:after="0" w:line="240" w:lineRule="auto"/>
        <w:contextualSpacing w:val="0"/>
        <w:rPr>
          <w:rFonts w:ascii="Arial" w:hAnsi="Arial" w:cs="Arial"/>
          <w:sz w:val="20"/>
          <w:szCs w:val="20"/>
          <w:lang w:val="fr-CH"/>
        </w:rPr>
      </w:pPr>
      <w:r w:rsidRPr="00205CA3">
        <w:rPr>
          <w:rFonts w:ascii="Arial" w:hAnsi="Arial" w:cs="Arial"/>
          <w:sz w:val="20"/>
          <w:szCs w:val="20"/>
          <w:lang w:val="fr-CH"/>
        </w:rPr>
        <w:t>Une distance de 2 m doit être prévue entre les zones.</w:t>
      </w:r>
    </w:p>
    <w:p w14:paraId="2E0A433A" w14:textId="77777777" w:rsidR="00EC690D" w:rsidRPr="00EC690D" w:rsidRDefault="00EC690D" w:rsidP="00EC690D">
      <w:pPr>
        <w:spacing w:after="0" w:line="240" w:lineRule="auto"/>
        <w:rPr>
          <w:rFonts w:ascii="Arial" w:hAnsi="Arial" w:cs="Arial"/>
          <w:sz w:val="20"/>
          <w:szCs w:val="20"/>
          <w:lang w:val="fr-CH"/>
        </w:rPr>
      </w:pPr>
    </w:p>
    <w:p w14:paraId="723717D4" w14:textId="65AC8F17" w:rsidR="00C2201E" w:rsidRPr="00205CA3" w:rsidRDefault="00205CA3" w:rsidP="00EC690D">
      <w:pPr>
        <w:pStyle w:val="Listenabsatz"/>
        <w:numPr>
          <w:ilvl w:val="1"/>
          <w:numId w:val="4"/>
        </w:numPr>
        <w:spacing w:after="0" w:line="240" w:lineRule="auto"/>
        <w:contextualSpacing w:val="0"/>
        <w:rPr>
          <w:rFonts w:ascii="Arial" w:hAnsi="Arial" w:cs="Arial"/>
          <w:sz w:val="20"/>
          <w:szCs w:val="20"/>
          <w:lang w:val="fr-CH"/>
        </w:rPr>
      </w:pPr>
      <w:r w:rsidRPr="00205CA3">
        <w:rPr>
          <w:rFonts w:ascii="Arial" w:hAnsi="Arial" w:cs="Arial"/>
          <w:sz w:val="20"/>
          <w:szCs w:val="20"/>
          <w:lang w:val="fr-CH"/>
        </w:rPr>
        <w:t>Les groupes de formation ne changent jamais d'une région à l'autre, mais restent dans leur région pour toute l'unité d</w:t>
      </w:r>
      <w:r w:rsidR="00EC690D">
        <w:rPr>
          <w:rFonts w:ascii="Arial" w:hAnsi="Arial" w:cs="Arial"/>
          <w:sz w:val="20"/>
          <w:szCs w:val="20"/>
          <w:lang w:val="fr-CH"/>
        </w:rPr>
        <w:t>’entrainement</w:t>
      </w:r>
      <w:r w:rsidRPr="00205CA3">
        <w:rPr>
          <w:rFonts w:ascii="Arial" w:hAnsi="Arial" w:cs="Arial"/>
          <w:sz w:val="20"/>
          <w:szCs w:val="20"/>
          <w:lang w:val="fr-CH"/>
        </w:rPr>
        <w:t>.</w:t>
      </w:r>
      <w:r w:rsidR="00EC690D">
        <w:rPr>
          <w:rFonts w:ascii="Arial" w:hAnsi="Arial" w:cs="Arial"/>
          <w:sz w:val="20"/>
          <w:szCs w:val="20"/>
          <w:lang w:val="fr-CH"/>
        </w:rPr>
        <w:br/>
      </w:r>
      <w:r w:rsidR="00EC690D">
        <w:rPr>
          <w:rFonts w:ascii="Arial" w:hAnsi="Arial" w:cs="Arial"/>
          <w:sz w:val="20"/>
          <w:szCs w:val="20"/>
          <w:lang w:val="fr-CH"/>
        </w:rPr>
        <w:br/>
      </w:r>
    </w:p>
    <w:p w14:paraId="3E74A260" w14:textId="77777777" w:rsidR="00205CA3" w:rsidRPr="00205CA3" w:rsidRDefault="00205CA3" w:rsidP="00205CA3">
      <w:pPr>
        <w:spacing w:before="120" w:after="120" w:line="312" w:lineRule="auto"/>
        <w:rPr>
          <w:rFonts w:ascii="Arial" w:hAnsi="Arial" w:cs="Arial"/>
          <w:b/>
          <w:sz w:val="20"/>
          <w:szCs w:val="20"/>
          <w:lang w:val="fr-CH"/>
        </w:rPr>
      </w:pPr>
      <w:r w:rsidRPr="00205CA3">
        <w:rPr>
          <w:rFonts w:ascii="Arial" w:hAnsi="Arial" w:cs="Arial"/>
          <w:b/>
          <w:sz w:val="20"/>
          <w:szCs w:val="20"/>
          <w:lang w:val="fr-CH"/>
        </w:rPr>
        <w:lastRenderedPageBreak/>
        <w:t>b. Vestiaires/douches/toilettes</w:t>
      </w:r>
    </w:p>
    <w:p w14:paraId="1B86239B" w14:textId="34835F4F"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 xml:space="preserve">Tous les joueurs et membres du </w:t>
      </w:r>
      <w:r w:rsidR="00EC690D">
        <w:rPr>
          <w:rFonts w:ascii="Arial" w:hAnsi="Arial" w:cs="Arial"/>
          <w:bCs/>
          <w:sz w:val="20"/>
          <w:szCs w:val="20"/>
          <w:lang w:val="fr-CH"/>
        </w:rPr>
        <w:t>staff</w:t>
      </w:r>
      <w:r w:rsidRPr="00205CA3">
        <w:rPr>
          <w:rFonts w:ascii="Arial" w:hAnsi="Arial" w:cs="Arial"/>
          <w:bCs/>
          <w:sz w:val="20"/>
          <w:szCs w:val="20"/>
          <w:lang w:val="fr-CH"/>
        </w:rPr>
        <w:t xml:space="preserve"> arriveront en tenue d'entraînement seulement 5 minutes avant l'entraînement. L'arrivée ne se fait pas en groupe mais individuellement. Il en va de même pour l'entrée et la sortie du hall des sports.</w:t>
      </w:r>
    </w:p>
    <w:p w14:paraId="0410A5EA" w14:textId="29AC5CEC"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 xml:space="preserve">Les vestiaires et les </w:t>
      </w:r>
      <w:r w:rsidR="00FD1B1B">
        <w:rPr>
          <w:rFonts w:ascii="Arial" w:hAnsi="Arial" w:cs="Arial"/>
          <w:bCs/>
          <w:sz w:val="20"/>
          <w:szCs w:val="20"/>
          <w:lang w:val="fr-CH"/>
        </w:rPr>
        <w:t>douches</w:t>
      </w:r>
      <w:r w:rsidRPr="00205CA3">
        <w:rPr>
          <w:rFonts w:ascii="Arial" w:hAnsi="Arial" w:cs="Arial"/>
          <w:bCs/>
          <w:sz w:val="20"/>
          <w:szCs w:val="20"/>
          <w:lang w:val="fr-CH"/>
        </w:rPr>
        <w:t xml:space="preserve"> ne seront pas ouverts et ne seront utilisés par personne. Tous les joueurs et membres du personnel se douchent à la maison après l</w:t>
      </w:r>
      <w:r w:rsidR="00FD1B1B">
        <w:rPr>
          <w:rFonts w:ascii="Arial" w:hAnsi="Arial" w:cs="Arial"/>
          <w:bCs/>
          <w:sz w:val="20"/>
          <w:szCs w:val="20"/>
          <w:lang w:val="fr-CH"/>
        </w:rPr>
        <w:t>’</w:t>
      </w:r>
      <w:r w:rsidRPr="00205CA3">
        <w:rPr>
          <w:rFonts w:ascii="Arial" w:hAnsi="Arial" w:cs="Arial"/>
          <w:bCs/>
          <w:sz w:val="20"/>
          <w:szCs w:val="20"/>
          <w:lang w:val="fr-CH"/>
        </w:rPr>
        <w:t>entraînement.</w:t>
      </w:r>
    </w:p>
    <w:p w14:paraId="0DB9A2C1" w14:textId="77777777"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Les toilettes ne doivent être utilisées qu'en cas d'urgence et il est impératif que les règles d'hygiène de l'OFSP soient respectées.</w:t>
      </w:r>
    </w:p>
    <w:p w14:paraId="25A5880D" w14:textId="0363FEE9"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Après l'unité, tout le monde quitte l</w:t>
      </w:r>
      <w:r w:rsidR="00FD1B1B">
        <w:rPr>
          <w:rFonts w:ascii="Arial" w:hAnsi="Arial" w:cs="Arial"/>
          <w:bCs/>
          <w:sz w:val="20"/>
          <w:szCs w:val="20"/>
          <w:lang w:val="fr-CH"/>
        </w:rPr>
        <w:t>a salle de sport</w:t>
      </w:r>
      <w:r w:rsidRPr="00205CA3">
        <w:rPr>
          <w:rFonts w:ascii="Arial" w:hAnsi="Arial" w:cs="Arial"/>
          <w:bCs/>
          <w:sz w:val="20"/>
          <w:szCs w:val="20"/>
          <w:lang w:val="fr-CH"/>
        </w:rPr>
        <w:t xml:space="preserve"> dans les 5 minutes et rentre directement chez lui. Le départ est également individuel et non en groupe.</w:t>
      </w:r>
    </w:p>
    <w:p w14:paraId="72015C9F" w14:textId="5F619BE0" w:rsidR="00F61BBA"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 xml:space="preserve">Les personnes extérieures à l'équipe ne sont pas admises dans le hall des sports, ni les parents ni les </w:t>
      </w:r>
      <w:r w:rsidR="00FD1B1B">
        <w:rPr>
          <w:rFonts w:ascii="Arial" w:hAnsi="Arial" w:cs="Arial"/>
          <w:bCs/>
          <w:sz w:val="20"/>
          <w:szCs w:val="20"/>
          <w:lang w:val="fr-CH"/>
        </w:rPr>
        <w:t>fonctionnaires</w:t>
      </w:r>
      <w:r w:rsidRPr="00205CA3">
        <w:rPr>
          <w:rFonts w:ascii="Arial" w:hAnsi="Arial" w:cs="Arial"/>
          <w:bCs/>
          <w:sz w:val="20"/>
          <w:szCs w:val="20"/>
          <w:lang w:val="fr-CH"/>
        </w:rPr>
        <w:t>.</w:t>
      </w:r>
    </w:p>
    <w:p w14:paraId="1A07B2C9" w14:textId="77777777" w:rsidR="00205CA3" w:rsidRPr="00205CA3" w:rsidRDefault="00205CA3" w:rsidP="00205CA3">
      <w:pPr>
        <w:spacing w:before="120" w:after="120" w:line="312" w:lineRule="auto"/>
        <w:rPr>
          <w:rFonts w:ascii="Arial" w:hAnsi="Arial" w:cs="Arial"/>
          <w:b/>
          <w:sz w:val="20"/>
          <w:szCs w:val="20"/>
          <w:lang w:val="fr-CH"/>
        </w:rPr>
      </w:pPr>
      <w:r w:rsidRPr="00205CA3">
        <w:rPr>
          <w:rFonts w:ascii="Arial" w:hAnsi="Arial" w:cs="Arial"/>
          <w:b/>
          <w:sz w:val="20"/>
          <w:szCs w:val="20"/>
          <w:lang w:val="fr-CH"/>
        </w:rPr>
        <w:t>c. Nettoyage des installations sportives</w:t>
      </w:r>
    </w:p>
    <w:p w14:paraId="346280FE" w14:textId="77777777"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À l'entrée du hall des sports, il y a suffisamment de matériel de désinfection à la disposition de tous.</w:t>
      </w:r>
    </w:p>
    <w:p w14:paraId="41FB5E0D" w14:textId="77777777"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Les poignées de porte ainsi que les autres zones de la salle de sport qui sont touchées par les membres de l'équipe doivent être désinfectées régulièrement.</w:t>
      </w:r>
    </w:p>
    <w:p w14:paraId="4B51B3BA" w14:textId="3E5F8332" w:rsidR="00F61BBA"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 nettoyage de la salle de sport est effectué par l'exploitant d</w:t>
      </w:r>
      <w:r w:rsidR="00FD1B1B">
        <w:rPr>
          <w:rFonts w:ascii="Arial" w:hAnsi="Arial" w:cs="Arial"/>
          <w:bCs/>
          <w:sz w:val="20"/>
          <w:szCs w:val="20"/>
          <w:lang w:val="fr-CH"/>
        </w:rPr>
        <w:t xml:space="preserve">u </w:t>
      </w:r>
      <w:r w:rsidR="00FD1B1B" w:rsidRPr="00FD1B1B">
        <w:rPr>
          <w:lang w:val="fr-CH"/>
        </w:rPr>
        <w:t>complexe sportifs</w:t>
      </w:r>
      <w:r w:rsidRPr="00FD1B1B">
        <w:rPr>
          <w:rFonts w:ascii="Arial" w:hAnsi="Arial" w:cs="Arial"/>
          <w:bCs/>
          <w:sz w:val="20"/>
          <w:szCs w:val="20"/>
          <w:lang w:val="fr-CH"/>
        </w:rPr>
        <w:t>.</w:t>
      </w:r>
    </w:p>
    <w:p w14:paraId="27685DBE" w14:textId="77777777" w:rsidR="00205CA3" w:rsidRPr="00205CA3" w:rsidRDefault="00205CA3" w:rsidP="00205CA3">
      <w:pPr>
        <w:spacing w:before="120" w:after="120" w:line="312" w:lineRule="auto"/>
        <w:rPr>
          <w:rFonts w:ascii="Arial" w:hAnsi="Arial" w:cs="Arial"/>
          <w:b/>
          <w:sz w:val="20"/>
          <w:szCs w:val="20"/>
          <w:lang w:val="fr-CH"/>
        </w:rPr>
      </w:pPr>
      <w:r w:rsidRPr="00205CA3">
        <w:rPr>
          <w:rFonts w:ascii="Arial" w:hAnsi="Arial" w:cs="Arial"/>
          <w:b/>
          <w:sz w:val="20"/>
          <w:szCs w:val="20"/>
          <w:lang w:val="fr-CH"/>
        </w:rPr>
        <w:t>d. Restauration</w:t>
      </w:r>
    </w:p>
    <w:p w14:paraId="69E11C76" w14:textId="0421426C"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La fourniture de nourriture aux joueurs et aux membres d</w:t>
      </w:r>
      <w:r w:rsidR="00FD1B1B">
        <w:rPr>
          <w:rFonts w:ascii="Arial" w:hAnsi="Arial" w:cs="Arial"/>
          <w:bCs/>
          <w:sz w:val="20"/>
          <w:szCs w:val="20"/>
          <w:lang w:val="fr-CH"/>
        </w:rPr>
        <w:t>u staff</w:t>
      </w:r>
      <w:r w:rsidRPr="00205CA3">
        <w:rPr>
          <w:rFonts w:ascii="Arial" w:hAnsi="Arial" w:cs="Arial"/>
          <w:bCs/>
          <w:sz w:val="20"/>
          <w:szCs w:val="20"/>
          <w:lang w:val="fr-CH"/>
        </w:rPr>
        <w:t xml:space="preserve"> est expressément interdite dans l</w:t>
      </w:r>
      <w:r w:rsidR="00FD1B1B">
        <w:rPr>
          <w:rFonts w:ascii="Arial" w:hAnsi="Arial" w:cs="Arial"/>
          <w:bCs/>
          <w:sz w:val="20"/>
          <w:szCs w:val="20"/>
          <w:lang w:val="fr-CH"/>
        </w:rPr>
        <w:t>a salle de sport</w:t>
      </w:r>
      <w:r w:rsidRPr="00205CA3">
        <w:rPr>
          <w:rFonts w:ascii="Arial" w:hAnsi="Arial" w:cs="Arial"/>
          <w:bCs/>
          <w:sz w:val="20"/>
          <w:szCs w:val="20"/>
          <w:lang w:val="fr-CH"/>
        </w:rPr>
        <w:t>.</w:t>
      </w:r>
    </w:p>
    <w:p w14:paraId="2EBCEB54" w14:textId="19725F1D" w:rsidR="00F61BBA"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Toutes les personnes sont responsables de leurs propres repas à la maison, avant et après l</w:t>
      </w:r>
      <w:r w:rsidR="00FD1B1B">
        <w:rPr>
          <w:rFonts w:ascii="Arial" w:hAnsi="Arial" w:cs="Arial"/>
          <w:bCs/>
          <w:sz w:val="20"/>
          <w:szCs w:val="20"/>
          <w:lang w:val="fr-CH"/>
        </w:rPr>
        <w:t>’entrainement</w:t>
      </w:r>
    </w:p>
    <w:p w14:paraId="6D3DDFE7" w14:textId="77777777" w:rsidR="00205CA3" w:rsidRPr="00205CA3" w:rsidRDefault="00205CA3" w:rsidP="00205CA3">
      <w:pPr>
        <w:spacing w:before="120" w:after="120" w:line="312" w:lineRule="auto"/>
        <w:rPr>
          <w:rFonts w:ascii="Arial" w:hAnsi="Arial" w:cs="Arial"/>
          <w:b/>
          <w:sz w:val="20"/>
          <w:szCs w:val="20"/>
          <w:lang w:val="fr-CH"/>
        </w:rPr>
      </w:pPr>
      <w:r w:rsidRPr="00205CA3">
        <w:rPr>
          <w:rFonts w:ascii="Arial" w:hAnsi="Arial" w:cs="Arial"/>
          <w:b/>
          <w:sz w:val="20"/>
          <w:szCs w:val="20"/>
          <w:lang w:val="fr-CH"/>
        </w:rPr>
        <w:t>e. Accessibilité et organisation de l'infrastructure</w:t>
      </w:r>
    </w:p>
    <w:p w14:paraId="79C38D30" w14:textId="5483E7CE"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Les joueurs doivent être informés à l'avance de la séance d'entraînement, du regroupement et de l'échelonnement. Il n'y aura pas d'instruction pour l'ensemble du groupe avant l'unité sur place, les règles de distanciation sociale seront toujours respectées. L'équipe est instruite sur place exclusivement en petits groupes.</w:t>
      </w:r>
    </w:p>
    <w:p w14:paraId="5E0C5668" w14:textId="308A19B9"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Les joueurs seront répartis en groupes de cinq personnes maximum (y compris l'entraîneur) selon les règles officielles.</w:t>
      </w:r>
    </w:p>
    <w:p w14:paraId="1A5BCA3F" w14:textId="27FA61D0" w:rsid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 xml:space="preserve">Les groupes entreront et sortiront de la salle de sport en ordre décalé ; il faut éviter un affrontement de deux groupes. Les règles de </w:t>
      </w:r>
      <w:r w:rsidR="00A91B09">
        <w:rPr>
          <w:rFonts w:ascii="Arial" w:hAnsi="Arial" w:cs="Arial"/>
          <w:bCs/>
          <w:sz w:val="20"/>
          <w:szCs w:val="20"/>
          <w:lang w:val="fr-CH"/>
        </w:rPr>
        <w:t xml:space="preserve">Social </w:t>
      </w:r>
      <w:proofErr w:type="spellStart"/>
      <w:r w:rsidR="00A91B09">
        <w:rPr>
          <w:rFonts w:ascii="Arial" w:hAnsi="Arial" w:cs="Arial"/>
          <w:bCs/>
          <w:sz w:val="20"/>
          <w:szCs w:val="20"/>
          <w:lang w:val="fr-CH"/>
        </w:rPr>
        <w:t>Distancing</w:t>
      </w:r>
      <w:proofErr w:type="spellEnd"/>
      <w:r w:rsidRPr="00205CA3">
        <w:rPr>
          <w:rFonts w:ascii="Arial" w:hAnsi="Arial" w:cs="Arial"/>
          <w:bCs/>
          <w:sz w:val="20"/>
          <w:szCs w:val="20"/>
          <w:lang w:val="fr-CH"/>
        </w:rPr>
        <w:t xml:space="preserve"> doivent être respectées lors de l'entrée, de l'installation, du nettoyage et de la sortie de l'installation sportive. Le contact physique est à éviter dans tous les cas.</w:t>
      </w:r>
    </w:p>
    <w:p w14:paraId="4B873716" w14:textId="1D592E9F" w:rsidR="00084073" w:rsidRDefault="00084073" w:rsidP="00205CA3">
      <w:pPr>
        <w:spacing w:before="120" w:after="120" w:line="312" w:lineRule="auto"/>
        <w:rPr>
          <w:rFonts w:ascii="Arial" w:hAnsi="Arial" w:cs="Arial"/>
          <w:bCs/>
          <w:sz w:val="20"/>
          <w:szCs w:val="20"/>
          <w:lang w:val="fr-CH"/>
        </w:rPr>
      </w:pPr>
    </w:p>
    <w:p w14:paraId="015E4542" w14:textId="77777777" w:rsidR="00084073" w:rsidRPr="00205CA3" w:rsidRDefault="00084073" w:rsidP="00205CA3">
      <w:pPr>
        <w:spacing w:before="120" w:after="120" w:line="312" w:lineRule="auto"/>
        <w:rPr>
          <w:rFonts w:ascii="Arial" w:hAnsi="Arial" w:cs="Arial"/>
          <w:bCs/>
          <w:sz w:val="20"/>
          <w:szCs w:val="20"/>
          <w:lang w:val="fr-CH"/>
        </w:rPr>
      </w:pPr>
    </w:p>
    <w:p w14:paraId="4E6A8D08" w14:textId="77777777" w:rsidR="00205CA3" w:rsidRPr="00205CA3" w:rsidRDefault="00205CA3" w:rsidP="00205CA3">
      <w:pPr>
        <w:spacing w:before="120" w:after="120" w:line="312" w:lineRule="auto"/>
        <w:rPr>
          <w:rFonts w:ascii="Arial" w:hAnsi="Arial" w:cs="Arial"/>
          <w:bCs/>
          <w:sz w:val="20"/>
          <w:szCs w:val="20"/>
          <w:lang w:val="fr-CH"/>
        </w:rPr>
      </w:pPr>
    </w:p>
    <w:p w14:paraId="68B143F2" w14:textId="77777777"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lastRenderedPageBreak/>
        <w:t>La mise en place des zones selon le numéro a. est la suivante :</w:t>
      </w:r>
    </w:p>
    <w:p w14:paraId="14999360" w14:textId="1D6DE0D9" w:rsidR="00AA5801" w:rsidRPr="00A91B09" w:rsidRDefault="00205CA3" w:rsidP="00205CA3">
      <w:pPr>
        <w:pStyle w:val="Listenabsatz"/>
        <w:numPr>
          <w:ilvl w:val="0"/>
          <w:numId w:val="4"/>
        </w:numPr>
        <w:spacing w:before="120" w:after="120" w:line="312" w:lineRule="auto"/>
        <w:rPr>
          <w:rFonts w:ascii="Arial" w:hAnsi="Arial" w:cs="Arial"/>
          <w:bCs/>
          <w:sz w:val="18"/>
          <w:szCs w:val="18"/>
          <w:lang w:val="fr-CH"/>
        </w:rPr>
      </w:pPr>
      <w:r w:rsidRPr="00205CA3">
        <w:rPr>
          <w:rFonts w:ascii="Arial" w:hAnsi="Arial" w:cs="Arial"/>
          <w:bCs/>
          <w:sz w:val="20"/>
          <w:szCs w:val="20"/>
          <w:lang w:val="fr-CH"/>
        </w:rPr>
        <w:t>Chaque groupe s'occupera de sa propre zone et la nettoiera. Il est important de garder une certaine distance. Les mains doivent être désinfectées après avoir touché l'équipement d</w:t>
      </w:r>
      <w:r w:rsidR="00A91B09">
        <w:rPr>
          <w:rFonts w:ascii="Arial" w:hAnsi="Arial" w:cs="Arial"/>
          <w:bCs/>
          <w:sz w:val="20"/>
          <w:szCs w:val="20"/>
          <w:lang w:val="fr-CH"/>
        </w:rPr>
        <w:t>’entrainement</w:t>
      </w:r>
      <w:r w:rsidRPr="00205CA3">
        <w:rPr>
          <w:rFonts w:ascii="Arial" w:hAnsi="Arial" w:cs="Arial"/>
          <w:bCs/>
          <w:sz w:val="20"/>
          <w:szCs w:val="20"/>
          <w:lang w:val="fr-CH"/>
        </w:rPr>
        <w:t>.</w:t>
      </w:r>
    </w:p>
    <w:p w14:paraId="1B579397" w14:textId="09C5C886" w:rsidR="00A91B09" w:rsidRDefault="00A91B09" w:rsidP="00A91B09">
      <w:pPr>
        <w:pStyle w:val="Listenabsatz"/>
        <w:spacing w:before="120" w:after="120" w:line="312" w:lineRule="auto"/>
        <w:rPr>
          <w:rFonts w:ascii="Arial" w:hAnsi="Arial" w:cs="Arial"/>
          <w:bCs/>
          <w:sz w:val="20"/>
          <w:szCs w:val="20"/>
          <w:lang w:val="fr-CH"/>
        </w:rPr>
      </w:pPr>
    </w:p>
    <w:p w14:paraId="03AA66CB" w14:textId="77777777" w:rsidR="00A91B09" w:rsidRPr="00205CA3" w:rsidRDefault="00A91B09" w:rsidP="00A91B09">
      <w:pPr>
        <w:pStyle w:val="Listenabsatz"/>
        <w:spacing w:before="120" w:after="120" w:line="312" w:lineRule="auto"/>
        <w:rPr>
          <w:rFonts w:ascii="Arial" w:hAnsi="Arial" w:cs="Arial"/>
          <w:bCs/>
          <w:sz w:val="18"/>
          <w:szCs w:val="18"/>
          <w:lang w:val="fr-CH"/>
        </w:rPr>
      </w:pPr>
    </w:p>
    <w:p w14:paraId="1655AB68" w14:textId="13468503" w:rsidR="00205CA3" w:rsidRPr="00205CA3" w:rsidRDefault="00205CA3" w:rsidP="00205CA3">
      <w:pPr>
        <w:pStyle w:val="Listenabsatz"/>
        <w:numPr>
          <w:ilvl w:val="1"/>
          <w:numId w:val="11"/>
        </w:numPr>
        <w:tabs>
          <w:tab w:val="left" w:pos="567"/>
        </w:tabs>
        <w:spacing w:before="120" w:after="180" w:line="312" w:lineRule="auto"/>
        <w:ind w:left="567" w:hanging="567"/>
        <w:contextualSpacing w:val="0"/>
        <w:rPr>
          <w:rFonts w:ascii="Arial" w:hAnsi="Arial" w:cs="Arial"/>
          <w:b/>
          <w:sz w:val="24"/>
          <w:szCs w:val="24"/>
          <w:lang w:val="fr-CH"/>
        </w:rPr>
      </w:pPr>
      <w:r w:rsidRPr="00205CA3">
        <w:rPr>
          <w:rFonts w:ascii="Arial" w:hAnsi="Arial" w:cs="Arial"/>
          <w:b/>
          <w:sz w:val="24"/>
          <w:szCs w:val="24"/>
          <w:lang w:val="fr-CH"/>
        </w:rPr>
        <w:t>Formes d</w:t>
      </w:r>
      <w:r w:rsidR="00A91B09">
        <w:rPr>
          <w:rFonts w:ascii="Arial" w:hAnsi="Arial" w:cs="Arial"/>
          <w:b/>
          <w:sz w:val="24"/>
          <w:szCs w:val="24"/>
          <w:lang w:val="fr-CH"/>
        </w:rPr>
        <w:t>’entrainement</w:t>
      </w:r>
      <w:r w:rsidRPr="00205CA3">
        <w:rPr>
          <w:rFonts w:ascii="Arial" w:hAnsi="Arial" w:cs="Arial"/>
          <w:b/>
          <w:sz w:val="24"/>
          <w:szCs w:val="24"/>
          <w:lang w:val="fr-CH"/>
        </w:rPr>
        <w:t>, jeux et organisation</w:t>
      </w:r>
    </w:p>
    <w:p w14:paraId="6F9D84CD" w14:textId="4972BC23" w:rsidR="00205CA3" w:rsidRPr="00AC216F" w:rsidRDefault="00205CA3" w:rsidP="00205CA3">
      <w:pPr>
        <w:spacing w:before="120" w:after="120" w:line="312" w:lineRule="auto"/>
        <w:rPr>
          <w:rFonts w:ascii="Arial" w:hAnsi="Arial" w:cs="Arial"/>
          <w:b/>
          <w:sz w:val="20"/>
          <w:szCs w:val="20"/>
          <w:lang w:val="fr-CH"/>
        </w:rPr>
      </w:pPr>
      <w:r w:rsidRPr="00AC216F">
        <w:rPr>
          <w:rFonts w:ascii="Arial" w:hAnsi="Arial" w:cs="Arial"/>
          <w:b/>
          <w:sz w:val="20"/>
          <w:szCs w:val="20"/>
          <w:lang w:val="fr-CH"/>
        </w:rPr>
        <w:t xml:space="preserve">a. Respect des principes </w:t>
      </w:r>
      <w:r w:rsidR="00A91B09">
        <w:rPr>
          <w:rFonts w:ascii="Arial" w:hAnsi="Arial" w:cs="Arial"/>
          <w:b/>
          <w:sz w:val="20"/>
          <w:szCs w:val="20"/>
          <w:lang w:val="fr-CH"/>
        </w:rPr>
        <w:t>supérieur à</w:t>
      </w:r>
      <w:r w:rsidRPr="00AC216F">
        <w:rPr>
          <w:rFonts w:ascii="Arial" w:hAnsi="Arial" w:cs="Arial"/>
          <w:b/>
          <w:sz w:val="20"/>
          <w:szCs w:val="20"/>
          <w:lang w:val="fr-CH"/>
        </w:rPr>
        <w:t xml:space="preserve"> des formes d'entraînement ou d'exercice adéquates ou adaptées</w:t>
      </w:r>
    </w:p>
    <w:p w14:paraId="08FCAC61" w14:textId="4524DFA0" w:rsidR="00205CA3" w:rsidRPr="00A91B09" w:rsidRDefault="005E340A" w:rsidP="00205CA3">
      <w:pPr>
        <w:spacing w:before="120" w:after="120" w:line="312" w:lineRule="auto"/>
        <w:rPr>
          <w:rFonts w:ascii="Arial" w:hAnsi="Arial" w:cs="Arial"/>
          <w:bCs/>
          <w:sz w:val="20"/>
          <w:szCs w:val="20"/>
          <w:lang w:val="fr-CH"/>
        </w:rPr>
      </w:pPr>
      <w:r>
        <w:rPr>
          <w:rFonts w:ascii="Arial" w:hAnsi="Arial" w:cs="Arial"/>
          <w:bCs/>
          <w:sz w:val="20"/>
          <w:szCs w:val="20"/>
          <w:lang w:val="fr-CH"/>
        </w:rPr>
        <w:t>Les conditions pour l’entrainement</w:t>
      </w:r>
    </w:p>
    <w:p w14:paraId="606DBB1C" w14:textId="441F2A42" w:rsidR="00205CA3" w:rsidRPr="00205CA3" w:rsidRDefault="00205CA3" w:rsidP="00205CA3">
      <w:pPr>
        <w:pStyle w:val="Listenabsatz"/>
        <w:numPr>
          <w:ilvl w:val="0"/>
          <w:numId w:val="4"/>
        </w:numPr>
        <w:spacing w:before="120" w:after="120" w:line="312" w:lineRule="auto"/>
        <w:rPr>
          <w:rFonts w:ascii="Arial" w:hAnsi="Arial" w:cs="Arial"/>
          <w:bCs/>
          <w:sz w:val="20"/>
          <w:szCs w:val="20"/>
          <w:lang w:val="fr-CH"/>
        </w:rPr>
      </w:pPr>
      <w:r w:rsidRPr="00205CA3">
        <w:rPr>
          <w:rFonts w:ascii="Arial" w:hAnsi="Arial" w:cs="Arial"/>
          <w:bCs/>
          <w:sz w:val="20"/>
          <w:szCs w:val="20"/>
          <w:lang w:val="fr-CH"/>
        </w:rPr>
        <w:t>Des groupes d'entraînement de 5 joueurs/gardiens (y compris les entraîneurs) au maximum sont formés, chacun d'entre eux étant affecté à un domaine. Ces groupes restent en place pendant une période plus longue (sur plusieurs sessions de formation). Les membres du groupe sont enregistrés par leur nom avant chaque session de formation.</w:t>
      </w:r>
    </w:p>
    <w:p w14:paraId="6CB01203" w14:textId="15781F43" w:rsidR="00205CA3" w:rsidRPr="00205CA3" w:rsidRDefault="00205CA3" w:rsidP="00205CA3">
      <w:pPr>
        <w:pStyle w:val="Listenabsatz"/>
        <w:numPr>
          <w:ilvl w:val="1"/>
          <w:numId w:val="4"/>
        </w:numPr>
        <w:spacing w:before="120" w:after="120" w:line="312" w:lineRule="auto"/>
        <w:rPr>
          <w:rFonts w:ascii="Arial" w:hAnsi="Arial" w:cs="Arial"/>
          <w:bCs/>
          <w:sz w:val="20"/>
          <w:szCs w:val="20"/>
          <w:lang w:val="fr-CH"/>
        </w:rPr>
      </w:pPr>
      <w:r w:rsidRPr="00205CA3">
        <w:rPr>
          <w:rFonts w:ascii="Arial" w:hAnsi="Arial" w:cs="Arial"/>
          <w:bCs/>
          <w:sz w:val="20"/>
          <w:szCs w:val="20"/>
          <w:lang w:val="fr-CH"/>
        </w:rPr>
        <w:t>Afin de ne pas faire partie d'un groupe, l</w:t>
      </w:r>
      <w:r w:rsidR="005E340A">
        <w:rPr>
          <w:rFonts w:ascii="Arial" w:hAnsi="Arial" w:cs="Arial"/>
          <w:bCs/>
          <w:sz w:val="20"/>
          <w:szCs w:val="20"/>
          <w:lang w:val="fr-CH"/>
        </w:rPr>
        <w:t>’entraineur</w:t>
      </w:r>
      <w:r w:rsidRPr="00205CA3">
        <w:rPr>
          <w:rFonts w:ascii="Arial" w:hAnsi="Arial" w:cs="Arial"/>
          <w:bCs/>
          <w:sz w:val="20"/>
          <w:szCs w:val="20"/>
          <w:lang w:val="fr-CH"/>
        </w:rPr>
        <w:t xml:space="preserve"> peut également prendre en charge la formation à distance (tribune, galerie, etc.).</w:t>
      </w:r>
    </w:p>
    <w:p w14:paraId="39AFEC0F" w14:textId="6801DF88" w:rsidR="00205CA3" w:rsidRPr="00205CA3" w:rsidRDefault="00205CA3" w:rsidP="00205CA3">
      <w:pPr>
        <w:pStyle w:val="Listenabsatz"/>
        <w:numPr>
          <w:ilvl w:val="0"/>
          <w:numId w:val="4"/>
        </w:numPr>
        <w:spacing w:before="120" w:after="120" w:line="312" w:lineRule="auto"/>
        <w:rPr>
          <w:rFonts w:ascii="Arial" w:hAnsi="Arial" w:cs="Arial"/>
          <w:bCs/>
          <w:sz w:val="20"/>
          <w:szCs w:val="20"/>
          <w:lang w:val="fr-CH"/>
        </w:rPr>
      </w:pPr>
      <w:r w:rsidRPr="00205CA3">
        <w:rPr>
          <w:rFonts w:ascii="Arial" w:hAnsi="Arial" w:cs="Arial"/>
          <w:bCs/>
          <w:sz w:val="20"/>
          <w:szCs w:val="20"/>
          <w:lang w:val="fr-CH"/>
        </w:rPr>
        <w:t>En principe, les séances d'entraînement sont menées sans contact physique direct.</w:t>
      </w:r>
    </w:p>
    <w:p w14:paraId="2CFFD5BD" w14:textId="4294A94D" w:rsidR="00205CA3" w:rsidRPr="00205CA3" w:rsidRDefault="00205CA3" w:rsidP="00205CA3">
      <w:pPr>
        <w:pStyle w:val="Listenabsatz"/>
        <w:numPr>
          <w:ilvl w:val="0"/>
          <w:numId w:val="4"/>
        </w:numPr>
        <w:spacing w:before="120" w:after="120" w:line="312" w:lineRule="auto"/>
        <w:rPr>
          <w:rFonts w:ascii="Arial" w:hAnsi="Arial" w:cs="Arial"/>
          <w:bCs/>
          <w:sz w:val="20"/>
          <w:szCs w:val="20"/>
          <w:lang w:val="fr-CH"/>
        </w:rPr>
      </w:pPr>
      <w:r w:rsidRPr="00205CA3">
        <w:rPr>
          <w:rFonts w:ascii="Arial" w:hAnsi="Arial" w:cs="Arial"/>
          <w:bCs/>
          <w:sz w:val="20"/>
          <w:szCs w:val="20"/>
          <w:lang w:val="fr-CH"/>
        </w:rPr>
        <w:t>La forme d'organisation doit être adaptée afin que les exercices puissent être effectués en petits groupes. Par exemple, les formes de circuit, les formations en gare, le travail individuel/partenaire.</w:t>
      </w:r>
    </w:p>
    <w:p w14:paraId="11991512" w14:textId="585EEC13" w:rsidR="00205CA3" w:rsidRPr="00205CA3" w:rsidRDefault="00205CA3" w:rsidP="00205CA3">
      <w:pPr>
        <w:pStyle w:val="Listenabsatz"/>
        <w:numPr>
          <w:ilvl w:val="0"/>
          <w:numId w:val="4"/>
        </w:numPr>
        <w:spacing w:before="120" w:after="120" w:line="312" w:lineRule="auto"/>
        <w:rPr>
          <w:rFonts w:ascii="Arial" w:hAnsi="Arial" w:cs="Arial"/>
          <w:bCs/>
          <w:sz w:val="20"/>
          <w:szCs w:val="20"/>
          <w:lang w:val="fr-CH"/>
        </w:rPr>
      </w:pPr>
      <w:r w:rsidRPr="00205CA3">
        <w:rPr>
          <w:rFonts w:ascii="Arial" w:hAnsi="Arial" w:cs="Arial"/>
          <w:bCs/>
          <w:sz w:val="20"/>
          <w:szCs w:val="20"/>
          <w:lang w:val="fr-CH"/>
        </w:rPr>
        <w:t>Les instructions de formation (séquence d'exercices, forme d'organisation, exécution, etc.) doivent être données à l'avance par le formateur et, si possible, être présentées à l'avance à l'équipe (par exemple en ligne).</w:t>
      </w:r>
    </w:p>
    <w:p w14:paraId="45FCFFB6" w14:textId="77777777" w:rsidR="00205CA3" w:rsidRPr="00284A5F" w:rsidRDefault="00205CA3" w:rsidP="00205CA3">
      <w:pPr>
        <w:spacing w:before="120" w:after="120" w:line="312" w:lineRule="auto"/>
        <w:rPr>
          <w:rFonts w:ascii="Arial" w:hAnsi="Arial" w:cs="Arial"/>
          <w:b/>
          <w:sz w:val="20"/>
          <w:szCs w:val="20"/>
          <w:lang w:val="fr-CH"/>
        </w:rPr>
      </w:pPr>
      <w:r w:rsidRPr="00284A5F">
        <w:rPr>
          <w:rFonts w:ascii="Arial" w:hAnsi="Arial" w:cs="Arial"/>
          <w:b/>
          <w:sz w:val="20"/>
          <w:szCs w:val="20"/>
          <w:lang w:val="fr-CH"/>
        </w:rPr>
        <w:t>b. Matériel</w:t>
      </w:r>
    </w:p>
    <w:p w14:paraId="15EAD1B8" w14:textId="37E0E464"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Chaque joueur et gardien de but utilise uniquement son propre équipement d</w:t>
      </w:r>
      <w:r w:rsidR="005E340A">
        <w:rPr>
          <w:rFonts w:ascii="Arial" w:hAnsi="Arial" w:cs="Arial"/>
          <w:bCs/>
          <w:sz w:val="20"/>
          <w:szCs w:val="20"/>
          <w:lang w:val="fr-CH"/>
        </w:rPr>
        <w:t xml:space="preserve">’unihockey </w:t>
      </w:r>
      <w:r w:rsidRPr="00205CA3">
        <w:rPr>
          <w:rFonts w:ascii="Arial" w:hAnsi="Arial" w:cs="Arial"/>
          <w:bCs/>
          <w:sz w:val="20"/>
          <w:szCs w:val="20"/>
          <w:lang w:val="fr-CH"/>
        </w:rPr>
        <w:t>(</w:t>
      </w:r>
      <w:r w:rsidR="005E340A">
        <w:rPr>
          <w:rFonts w:ascii="Arial" w:hAnsi="Arial" w:cs="Arial"/>
          <w:bCs/>
          <w:sz w:val="20"/>
          <w:szCs w:val="20"/>
          <w:lang w:val="fr-CH"/>
        </w:rPr>
        <w:t>canne</w:t>
      </w:r>
      <w:r w:rsidRPr="00205CA3">
        <w:rPr>
          <w:rFonts w:ascii="Arial" w:hAnsi="Arial" w:cs="Arial"/>
          <w:bCs/>
          <w:sz w:val="20"/>
          <w:szCs w:val="20"/>
          <w:lang w:val="fr-CH"/>
        </w:rPr>
        <w:t>, lunettes</w:t>
      </w:r>
      <w:r w:rsidR="005E340A">
        <w:rPr>
          <w:rFonts w:ascii="Arial" w:hAnsi="Arial" w:cs="Arial"/>
          <w:bCs/>
          <w:sz w:val="20"/>
          <w:szCs w:val="20"/>
          <w:lang w:val="fr-CH"/>
        </w:rPr>
        <w:t xml:space="preserve"> de protection</w:t>
      </w:r>
      <w:r w:rsidRPr="00205CA3">
        <w:rPr>
          <w:rFonts w:ascii="Arial" w:hAnsi="Arial" w:cs="Arial"/>
          <w:bCs/>
          <w:sz w:val="20"/>
          <w:szCs w:val="20"/>
          <w:lang w:val="fr-CH"/>
        </w:rPr>
        <w:t>, chaussures, supports, bandeaux ; casque, vêtements de protection, gants) et évite tout contact avec l'équipement des autres joueurs.</w:t>
      </w:r>
    </w:p>
    <w:p w14:paraId="6C7C4932" w14:textId="0438E2FC" w:rsidR="00205CA3" w:rsidRPr="00205CA3" w:rsidRDefault="00205CA3" w:rsidP="00205CA3">
      <w:pPr>
        <w:spacing w:before="120" w:after="120" w:line="312" w:lineRule="auto"/>
        <w:rPr>
          <w:rFonts w:ascii="Arial" w:hAnsi="Arial" w:cs="Arial"/>
          <w:bCs/>
          <w:sz w:val="20"/>
          <w:szCs w:val="20"/>
          <w:lang w:val="fr-CH"/>
        </w:rPr>
      </w:pPr>
      <w:proofErr w:type="gramStart"/>
      <w:r w:rsidRPr="00205CA3">
        <w:rPr>
          <w:rFonts w:ascii="Arial" w:hAnsi="Arial" w:cs="Arial"/>
          <w:bCs/>
          <w:sz w:val="20"/>
          <w:szCs w:val="20"/>
          <w:lang w:val="fr-CH"/>
        </w:rPr>
        <w:t xml:space="preserve">Seule </w:t>
      </w:r>
      <w:r w:rsidR="005E340A">
        <w:rPr>
          <w:rFonts w:ascii="Arial" w:hAnsi="Arial" w:cs="Arial"/>
          <w:bCs/>
          <w:sz w:val="20"/>
          <w:szCs w:val="20"/>
          <w:lang w:val="fr-CH"/>
        </w:rPr>
        <w:t>le propre bidon</w:t>
      </w:r>
      <w:proofErr w:type="gramEnd"/>
      <w:r w:rsidRPr="00205CA3">
        <w:rPr>
          <w:rFonts w:ascii="Arial" w:hAnsi="Arial" w:cs="Arial"/>
          <w:bCs/>
          <w:sz w:val="20"/>
          <w:szCs w:val="20"/>
          <w:lang w:val="fr-CH"/>
        </w:rPr>
        <w:t xml:space="preserve"> est utilisée. Il est déjà rempli à la maison.</w:t>
      </w:r>
    </w:p>
    <w:p w14:paraId="7710FCB2" w14:textId="25DAD61E"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 matériel partagé (bancs longs, medicine</w:t>
      </w:r>
      <w:r w:rsidR="007515AC">
        <w:rPr>
          <w:rFonts w:ascii="Arial" w:hAnsi="Arial" w:cs="Arial"/>
          <w:bCs/>
          <w:sz w:val="20"/>
          <w:szCs w:val="20"/>
          <w:lang w:val="fr-CH"/>
        </w:rPr>
        <w:t>-</w:t>
      </w:r>
      <w:r w:rsidRPr="00205CA3">
        <w:rPr>
          <w:rFonts w:ascii="Arial" w:hAnsi="Arial" w:cs="Arial"/>
          <w:bCs/>
          <w:sz w:val="20"/>
          <w:szCs w:val="20"/>
          <w:lang w:val="fr-CH"/>
        </w:rPr>
        <w:t>balls, etc.) de la salle d'équipement doit être désinfecté avant et après utilisation. Si l'équipement partagé ne peut pas être désinfecté, il ne doit pas être utilisé.</w:t>
      </w:r>
    </w:p>
    <w:p w14:paraId="61BB2A7A" w14:textId="70148941"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 xml:space="preserve">Le matériel et les </w:t>
      </w:r>
      <w:r w:rsidR="007515AC">
        <w:rPr>
          <w:rFonts w:ascii="Arial" w:hAnsi="Arial" w:cs="Arial"/>
          <w:bCs/>
          <w:sz w:val="20"/>
          <w:szCs w:val="20"/>
          <w:lang w:val="fr-CH"/>
        </w:rPr>
        <w:t>stations</w:t>
      </w:r>
      <w:r w:rsidRPr="00205CA3">
        <w:rPr>
          <w:rFonts w:ascii="Arial" w:hAnsi="Arial" w:cs="Arial"/>
          <w:bCs/>
          <w:sz w:val="20"/>
          <w:szCs w:val="20"/>
          <w:lang w:val="fr-CH"/>
        </w:rPr>
        <w:t xml:space="preserve"> de la salle de sport doivent être désinfectés après chaque utilisation. </w:t>
      </w:r>
    </w:p>
    <w:p w14:paraId="64598739" w14:textId="11F2E25F"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Les buts d</w:t>
      </w:r>
      <w:r w:rsidR="007515AC">
        <w:rPr>
          <w:rFonts w:ascii="Arial" w:hAnsi="Arial" w:cs="Arial"/>
          <w:bCs/>
          <w:sz w:val="20"/>
          <w:szCs w:val="20"/>
          <w:lang w:val="fr-CH"/>
        </w:rPr>
        <w:t>’unihockey</w:t>
      </w:r>
      <w:r w:rsidRPr="00205CA3">
        <w:rPr>
          <w:rFonts w:ascii="Arial" w:hAnsi="Arial" w:cs="Arial"/>
          <w:bCs/>
          <w:sz w:val="20"/>
          <w:szCs w:val="20"/>
          <w:lang w:val="fr-CH"/>
        </w:rPr>
        <w:t xml:space="preserve"> sont sortis de la salle d'équipement par le gardien de but portant des gants et placés dans la bonne position. </w:t>
      </w:r>
    </w:p>
    <w:p w14:paraId="5C11282C" w14:textId="6B8920DE" w:rsidR="00546724"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Les balles d</w:t>
      </w:r>
      <w:r w:rsidR="007515AC">
        <w:rPr>
          <w:rFonts w:ascii="Arial" w:hAnsi="Arial" w:cs="Arial"/>
          <w:bCs/>
          <w:sz w:val="20"/>
          <w:szCs w:val="20"/>
          <w:lang w:val="fr-CH"/>
        </w:rPr>
        <w:t>’unihockey</w:t>
      </w:r>
      <w:r w:rsidRPr="00205CA3">
        <w:rPr>
          <w:rFonts w:ascii="Arial" w:hAnsi="Arial" w:cs="Arial"/>
          <w:bCs/>
          <w:sz w:val="20"/>
          <w:szCs w:val="20"/>
          <w:lang w:val="fr-CH"/>
        </w:rPr>
        <w:t xml:space="preserve"> sont transportées par une personne dans le conteneur prévu à cet effet.</w:t>
      </w:r>
    </w:p>
    <w:p w14:paraId="688FDB31" w14:textId="77777777" w:rsidR="00205CA3" w:rsidRPr="00205CA3" w:rsidRDefault="00205CA3" w:rsidP="00205CA3">
      <w:pPr>
        <w:spacing w:before="120" w:after="120" w:line="312" w:lineRule="auto"/>
        <w:rPr>
          <w:rFonts w:ascii="Arial" w:hAnsi="Arial" w:cs="Arial"/>
          <w:b/>
          <w:sz w:val="20"/>
          <w:szCs w:val="20"/>
          <w:lang w:val="fr-CH"/>
        </w:rPr>
      </w:pPr>
      <w:r w:rsidRPr="00205CA3">
        <w:rPr>
          <w:rFonts w:ascii="Arial" w:hAnsi="Arial" w:cs="Arial"/>
          <w:b/>
          <w:sz w:val="20"/>
          <w:szCs w:val="20"/>
          <w:lang w:val="fr-CH"/>
        </w:rPr>
        <w:t>c. Comportement en cas de risques/accidents</w:t>
      </w:r>
    </w:p>
    <w:p w14:paraId="76719CF5" w14:textId="33CB20A1" w:rsid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Les exercices/formes de jeu (par exemple, les jeux d'échauffement) qui sont dangereux pour les blessures doivent être évités.</w:t>
      </w:r>
    </w:p>
    <w:p w14:paraId="3E56FF96" w14:textId="28771DED" w:rsidR="00205CA3" w:rsidRPr="00205CA3" w:rsidRDefault="00205CA3" w:rsidP="00205CA3">
      <w:pPr>
        <w:pStyle w:val="Listenabsatz"/>
        <w:numPr>
          <w:ilvl w:val="1"/>
          <w:numId w:val="11"/>
        </w:numPr>
        <w:tabs>
          <w:tab w:val="left" w:pos="567"/>
        </w:tabs>
        <w:spacing w:before="120" w:after="180" w:line="312" w:lineRule="auto"/>
        <w:ind w:left="567" w:hanging="567"/>
        <w:contextualSpacing w:val="0"/>
        <w:rPr>
          <w:rFonts w:ascii="Arial" w:hAnsi="Arial" w:cs="Arial"/>
          <w:b/>
          <w:sz w:val="24"/>
          <w:szCs w:val="24"/>
          <w:lang w:val="fr-CH"/>
        </w:rPr>
      </w:pPr>
      <w:r w:rsidRPr="00205CA3">
        <w:rPr>
          <w:rFonts w:ascii="Arial" w:hAnsi="Arial" w:cs="Arial"/>
          <w:b/>
          <w:sz w:val="24"/>
          <w:szCs w:val="24"/>
          <w:lang w:val="fr-CH"/>
        </w:rPr>
        <w:lastRenderedPageBreak/>
        <w:t>Responsabilité de la mise en œuvre sur le terrain</w:t>
      </w:r>
    </w:p>
    <w:p w14:paraId="2A97E341" w14:textId="76A3C3FA" w:rsidR="00205CA3" w:rsidRP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 xml:space="preserve">Le présent concept de protection </w:t>
      </w:r>
      <w:r w:rsidR="007515AC">
        <w:rPr>
          <w:rFonts w:ascii="Arial" w:hAnsi="Arial" w:cs="Arial"/>
          <w:bCs/>
          <w:sz w:val="20"/>
          <w:szCs w:val="20"/>
          <w:lang w:val="fr-CH"/>
        </w:rPr>
        <w:t>différencier</w:t>
      </w:r>
      <w:r w:rsidRPr="00205CA3">
        <w:rPr>
          <w:rFonts w:ascii="Arial" w:hAnsi="Arial" w:cs="Arial"/>
          <w:bCs/>
          <w:sz w:val="20"/>
          <w:szCs w:val="20"/>
          <w:lang w:val="fr-CH"/>
        </w:rPr>
        <w:t xml:space="preserve"> trois rôles, qui sont responsables de la mise en œuvre et de l'assurance des mesures de protection </w:t>
      </w:r>
      <w:r w:rsidR="007515AC">
        <w:rPr>
          <w:rFonts w:ascii="Arial" w:hAnsi="Arial" w:cs="Arial"/>
          <w:bCs/>
          <w:sz w:val="20"/>
          <w:szCs w:val="20"/>
          <w:lang w:val="fr-CH"/>
        </w:rPr>
        <w:t>en lieu de l’entrainement</w:t>
      </w:r>
      <w:r w:rsidRPr="00205CA3">
        <w:rPr>
          <w:rFonts w:ascii="Arial" w:hAnsi="Arial" w:cs="Arial"/>
          <w:bCs/>
          <w:sz w:val="20"/>
          <w:szCs w:val="20"/>
          <w:lang w:val="fr-CH"/>
        </w:rPr>
        <w:t xml:space="preserve"> :</w:t>
      </w:r>
    </w:p>
    <w:p w14:paraId="1FF5EC36" w14:textId="07E47B5C" w:rsidR="00205CA3" w:rsidRPr="00205CA3" w:rsidRDefault="00205CA3" w:rsidP="00205CA3">
      <w:pPr>
        <w:pStyle w:val="Listenabsatz"/>
        <w:numPr>
          <w:ilvl w:val="0"/>
          <w:numId w:val="4"/>
        </w:numPr>
        <w:spacing w:before="120" w:after="120" w:line="312" w:lineRule="auto"/>
        <w:rPr>
          <w:rFonts w:ascii="Arial" w:hAnsi="Arial" w:cs="Arial"/>
          <w:bCs/>
          <w:sz w:val="20"/>
          <w:szCs w:val="20"/>
          <w:lang w:val="fr-CH"/>
        </w:rPr>
      </w:pPr>
      <w:r w:rsidRPr="00205CA3">
        <w:rPr>
          <w:rFonts w:ascii="Arial" w:hAnsi="Arial" w:cs="Arial"/>
          <w:bCs/>
          <w:sz w:val="20"/>
          <w:szCs w:val="20"/>
          <w:lang w:val="fr-CH"/>
        </w:rPr>
        <w:t xml:space="preserve">Infrastructure responsable (gestion/exploitant de la salle de sport ou du terrain de sport concerné) : </w:t>
      </w:r>
      <w:r w:rsidR="007515AC">
        <w:rPr>
          <w:rFonts w:ascii="Arial" w:hAnsi="Arial" w:cs="Arial"/>
          <w:bCs/>
          <w:sz w:val="20"/>
          <w:szCs w:val="20"/>
          <w:lang w:val="fr-CH"/>
        </w:rPr>
        <w:t xml:space="preserve">Ci-dessous </w:t>
      </w:r>
      <w:r w:rsidRPr="00205CA3">
        <w:rPr>
          <w:rFonts w:ascii="Arial" w:hAnsi="Arial" w:cs="Arial"/>
          <w:bCs/>
          <w:sz w:val="20"/>
          <w:szCs w:val="20"/>
          <w:lang w:val="fr-CH"/>
        </w:rPr>
        <w:t>appelé INFRASTRUCTURE</w:t>
      </w:r>
    </w:p>
    <w:p w14:paraId="3873A4EA" w14:textId="3741CE9D" w:rsidR="00205CA3" w:rsidRPr="00205CA3" w:rsidRDefault="007515AC" w:rsidP="00205CA3">
      <w:pPr>
        <w:pStyle w:val="Listenabsatz"/>
        <w:numPr>
          <w:ilvl w:val="0"/>
          <w:numId w:val="4"/>
        </w:numPr>
        <w:spacing w:before="120" w:after="120" w:line="312" w:lineRule="auto"/>
        <w:rPr>
          <w:rFonts w:ascii="Arial" w:hAnsi="Arial" w:cs="Arial"/>
          <w:bCs/>
          <w:sz w:val="20"/>
          <w:szCs w:val="20"/>
          <w:lang w:val="fr-CH"/>
        </w:rPr>
      </w:pPr>
      <w:r>
        <w:rPr>
          <w:rFonts w:ascii="Arial" w:hAnsi="Arial" w:cs="Arial"/>
          <w:bCs/>
          <w:sz w:val="20"/>
          <w:szCs w:val="20"/>
          <w:lang w:val="fr-CH"/>
        </w:rPr>
        <w:t xml:space="preserve">Entraineur/ </w:t>
      </w:r>
      <w:r w:rsidR="00205CA3" w:rsidRPr="00205CA3">
        <w:rPr>
          <w:rFonts w:ascii="Arial" w:hAnsi="Arial" w:cs="Arial"/>
          <w:bCs/>
          <w:sz w:val="20"/>
          <w:szCs w:val="20"/>
          <w:lang w:val="fr-CH"/>
        </w:rPr>
        <w:t xml:space="preserve">membre du </w:t>
      </w:r>
      <w:r>
        <w:rPr>
          <w:rFonts w:ascii="Arial" w:hAnsi="Arial" w:cs="Arial"/>
          <w:bCs/>
          <w:sz w:val="20"/>
          <w:szCs w:val="20"/>
          <w:lang w:val="fr-CH"/>
        </w:rPr>
        <w:t>staff</w:t>
      </w:r>
      <w:r w:rsidR="00205CA3" w:rsidRPr="00205CA3">
        <w:rPr>
          <w:rFonts w:ascii="Arial" w:hAnsi="Arial" w:cs="Arial"/>
          <w:bCs/>
          <w:sz w:val="20"/>
          <w:szCs w:val="20"/>
          <w:lang w:val="fr-CH"/>
        </w:rPr>
        <w:t>/</w:t>
      </w:r>
      <w:r>
        <w:rPr>
          <w:rFonts w:ascii="Arial" w:hAnsi="Arial" w:cs="Arial"/>
          <w:bCs/>
          <w:sz w:val="20"/>
          <w:szCs w:val="20"/>
          <w:lang w:val="fr-CH"/>
        </w:rPr>
        <w:t xml:space="preserve"> coach</w:t>
      </w:r>
      <w:r w:rsidR="00205CA3" w:rsidRPr="00205CA3">
        <w:rPr>
          <w:rFonts w:ascii="Arial" w:hAnsi="Arial" w:cs="Arial"/>
          <w:bCs/>
          <w:sz w:val="20"/>
          <w:szCs w:val="20"/>
          <w:lang w:val="fr-CH"/>
        </w:rPr>
        <w:t xml:space="preserve"> de l'équipe/groupe qui dirige l'</w:t>
      </w:r>
      <w:r>
        <w:rPr>
          <w:rFonts w:ascii="Arial" w:hAnsi="Arial" w:cs="Arial"/>
          <w:bCs/>
          <w:sz w:val="20"/>
          <w:szCs w:val="20"/>
          <w:lang w:val="fr-CH"/>
        </w:rPr>
        <w:t>entrainement</w:t>
      </w:r>
      <w:r w:rsidR="00205CA3" w:rsidRPr="00205CA3">
        <w:rPr>
          <w:rFonts w:ascii="Arial" w:hAnsi="Arial" w:cs="Arial"/>
          <w:bCs/>
          <w:sz w:val="20"/>
          <w:szCs w:val="20"/>
          <w:lang w:val="fr-CH"/>
        </w:rPr>
        <w:t xml:space="preserve"> et en est responsable : </w:t>
      </w:r>
      <w:r>
        <w:rPr>
          <w:rFonts w:ascii="Arial" w:hAnsi="Arial" w:cs="Arial"/>
          <w:bCs/>
          <w:sz w:val="20"/>
          <w:szCs w:val="20"/>
          <w:lang w:val="fr-CH"/>
        </w:rPr>
        <w:t>C</w:t>
      </w:r>
      <w:r w:rsidR="00205CA3" w:rsidRPr="00205CA3">
        <w:rPr>
          <w:rFonts w:ascii="Arial" w:hAnsi="Arial" w:cs="Arial"/>
          <w:bCs/>
          <w:sz w:val="20"/>
          <w:szCs w:val="20"/>
          <w:lang w:val="fr-CH"/>
        </w:rPr>
        <w:t>i-</w:t>
      </w:r>
      <w:r>
        <w:rPr>
          <w:rFonts w:ascii="Arial" w:hAnsi="Arial" w:cs="Arial"/>
          <w:bCs/>
          <w:sz w:val="20"/>
          <w:szCs w:val="20"/>
          <w:lang w:val="fr-CH"/>
        </w:rPr>
        <w:t>dessous appelé</w:t>
      </w:r>
      <w:r w:rsidR="00205CA3" w:rsidRPr="00205CA3">
        <w:rPr>
          <w:rFonts w:ascii="Arial" w:hAnsi="Arial" w:cs="Arial"/>
          <w:bCs/>
          <w:sz w:val="20"/>
          <w:szCs w:val="20"/>
          <w:lang w:val="fr-CH"/>
        </w:rPr>
        <w:t xml:space="preserve"> LEADER</w:t>
      </w:r>
    </w:p>
    <w:p w14:paraId="478A81EB" w14:textId="13645AA3" w:rsidR="00205CA3" w:rsidRPr="00205CA3" w:rsidRDefault="007515AC" w:rsidP="00205CA3">
      <w:pPr>
        <w:pStyle w:val="Listenabsatz"/>
        <w:numPr>
          <w:ilvl w:val="0"/>
          <w:numId w:val="4"/>
        </w:numPr>
        <w:spacing w:before="120" w:after="120" w:line="312" w:lineRule="auto"/>
        <w:rPr>
          <w:rFonts w:ascii="Arial" w:hAnsi="Arial" w:cs="Arial"/>
          <w:bCs/>
          <w:sz w:val="20"/>
          <w:szCs w:val="20"/>
          <w:lang w:val="fr-CH"/>
        </w:rPr>
      </w:pPr>
      <w:r>
        <w:rPr>
          <w:rFonts w:ascii="Arial" w:hAnsi="Arial" w:cs="Arial"/>
          <w:bCs/>
          <w:sz w:val="20"/>
          <w:szCs w:val="20"/>
          <w:lang w:val="fr-CH"/>
        </w:rPr>
        <w:t xml:space="preserve">Joueuses et </w:t>
      </w:r>
      <w:r w:rsidR="00205CA3" w:rsidRPr="00205CA3">
        <w:rPr>
          <w:rFonts w:ascii="Arial" w:hAnsi="Arial" w:cs="Arial"/>
          <w:bCs/>
          <w:sz w:val="20"/>
          <w:szCs w:val="20"/>
          <w:lang w:val="fr-CH"/>
        </w:rPr>
        <w:t xml:space="preserve">Joueurs : </w:t>
      </w:r>
      <w:r>
        <w:rPr>
          <w:rFonts w:ascii="Arial" w:hAnsi="Arial" w:cs="Arial"/>
          <w:bCs/>
          <w:sz w:val="20"/>
          <w:szCs w:val="20"/>
          <w:lang w:val="fr-CH"/>
        </w:rPr>
        <w:t xml:space="preserve">Ci-dessous </w:t>
      </w:r>
      <w:r w:rsidR="00205CA3" w:rsidRPr="00205CA3">
        <w:rPr>
          <w:rFonts w:ascii="Arial" w:hAnsi="Arial" w:cs="Arial"/>
          <w:bCs/>
          <w:sz w:val="20"/>
          <w:szCs w:val="20"/>
          <w:lang w:val="fr-CH"/>
        </w:rPr>
        <w:t>appelé</w:t>
      </w:r>
      <w:r>
        <w:rPr>
          <w:rFonts w:ascii="Arial" w:hAnsi="Arial" w:cs="Arial"/>
          <w:bCs/>
          <w:sz w:val="20"/>
          <w:szCs w:val="20"/>
          <w:lang w:val="fr-CH"/>
        </w:rPr>
        <w:t xml:space="preserve"> </w:t>
      </w:r>
      <w:r w:rsidR="00205CA3" w:rsidRPr="00205CA3">
        <w:rPr>
          <w:rFonts w:ascii="Arial" w:hAnsi="Arial" w:cs="Arial"/>
          <w:bCs/>
          <w:sz w:val="20"/>
          <w:szCs w:val="20"/>
          <w:lang w:val="fr-CH"/>
        </w:rPr>
        <w:t>JOUEURS</w:t>
      </w:r>
    </w:p>
    <w:p w14:paraId="12AF97DC" w14:textId="27A6F734" w:rsidR="00205CA3" w:rsidRDefault="00205CA3" w:rsidP="00205CA3">
      <w:pPr>
        <w:spacing w:before="120" w:after="120" w:line="312" w:lineRule="auto"/>
        <w:rPr>
          <w:rFonts w:ascii="Arial" w:hAnsi="Arial" w:cs="Arial"/>
          <w:bCs/>
          <w:sz w:val="20"/>
          <w:szCs w:val="20"/>
          <w:lang w:val="fr-CH"/>
        </w:rPr>
      </w:pPr>
      <w:r w:rsidRPr="00205CA3">
        <w:rPr>
          <w:rFonts w:ascii="Arial" w:hAnsi="Arial" w:cs="Arial"/>
          <w:bCs/>
          <w:sz w:val="20"/>
          <w:szCs w:val="20"/>
          <w:lang w:val="fr-CH"/>
        </w:rPr>
        <w:t>Les responsabilités des rôles respectifs sont exposées ci-dessous :</w:t>
      </w:r>
    </w:p>
    <w:p w14:paraId="6C865293" w14:textId="77777777" w:rsidR="00205CA3" w:rsidRPr="00205CA3" w:rsidRDefault="00205CA3" w:rsidP="00205CA3">
      <w:pPr>
        <w:spacing w:before="120" w:after="120" w:line="312" w:lineRule="auto"/>
        <w:rPr>
          <w:rFonts w:ascii="Arial" w:hAnsi="Arial" w:cs="Arial"/>
          <w:bCs/>
          <w:sz w:val="20"/>
          <w:szCs w:val="20"/>
          <w:lang w:val="fr-CH"/>
        </w:rPr>
      </w:pPr>
    </w:p>
    <w:tbl>
      <w:tblPr>
        <w:tblStyle w:val="Tabellenraster"/>
        <w:tblW w:w="0" w:type="auto"/>
        <w:tblLook w:val="04A0" w:firstRow="1" w:lastRow="0" w:firstColumn="1" w:lastColumn="0" w:noHBand="0" w:noVBand="1"/>
      </w:tblPr>
      <w:tblGrid>
        <w:gridCol w:w="562"/>
        <w:gridCol w:w="2976"/>
        <w:gridCol w:w="3617"/>
        <w:gridCol w:w="1905"/>
      </w:tblGrid>
      <w:tr w:rsidR="000A5618" w:rsidRPr="003650AA" w14:paraId="4650359D" w14:textId="77777777" w:rsidTr="00205CA3">
        <w:trPr>
          <w:tblHeader/>
        </w:trPr>
        <w:tc>
          <w:tcPr>
            <w:tcW w:w="562" w:type="dxa"/>
            <w:shd w:val="clear" w:color="auto" w:fill="D9D9D9" w:themeFill="background1" w:themeFillShade="D9"/>
          </w:tcPr>
          <w:p w14:paraId="41D8F213" w14:textId="69B3FC10" w:rsidR="008E153E" w:rsidRPr="003650AA" w:rsidRDefault="008E153E" w:rsidP="003650AA">
            <w:pPr>
              <w:spacing w:before="60" w:after="60" w:line="288" w:lineRule="auto"/>
              <w:jc w:val="center"/>
              <w:rPr>
                <w:rFonts w:ascii="Arial" w:hAnsi="Arial" w:cs="Arial"/>
                <w:b/>
                <w:bCs/>
                <w:sz w:val="18"/>
                <w:szCs w:val="18"/>
              </w:rPr>
            </w:pPr>
            <w:r w:rsidRPr="003650AA">
              <w:rPr>
                <w:rFonts w:ascii="Arial" w:hAnsi="Arial" w:cs="Arial"/>
                <w:b/>
                <w:bCs/>
                <w:sz w:val="18"/>
                <w:szCs w:val="18"/>
              </w:rPr>
              <w:t>Nr</w:t>
            </w:r>
            <w:r w:rsidR="00C0055D" w:rsidRPr="003650AA">
              <w:rPr>
                <w:rFonts w:ascii="Arial" w:hAnsi="Arial" w:cs="Arial"/>
                <w:b/>
                <w:bCs/>
                <w:sz w:val="18"/>
                <w:szCs w:val="18"/>
              </w:rPr>
              <w:t>.</w:t>
            </w:r>
          </w:p>
        </w:tc>
        <w:tc>
          <w:tcPr>
            <w:tcW w:w="2976" w:type="dxa"/>
            <w:shd w:val="clear" w:color="auto" w:fill="D9D9D9" w:themeFill="background1" w:themeFillShade="D9"/>
          </w:tcPr>
          <w:p w14:paraId="3ACB94BA" w14:textId="54EAFD81" w:rsidR="008E153E" w:rsidRPr="003650AA" w:rsidRDefault="00205CA3" w:rsidP="003650AA">
            <w:pPr>
              <w:spacing w:before="60" w:after="60" w:line="288" w:lineRule="auto"/>
              <w:rPr>
                <w:rFonts w:ascii="Arial" w:hAnsi="Arial" w:cs="Arial"/>
                <w:b/>
                <w:bCs/>
                <w:sz w:val="18"/>
                <w:szCs w:val="18"/>
              </w:rPr>
            </w:pPr>
            <w:proofErr w:type="spellStart"/>
            <w:r w:rsidRPr="00205CA3">
              <w:rPr>
                <w:rFonts w:ascii="Arial" w:hAnsi="Arial" w:cs="Arial"/>
                <w:b/>
                <w:bCs/>
                <w:sz w:val="18"/>
                <w:szCs w:val="18"/>
              </w:rPr>
              <w:t>Mesure</w:t>
            </w:r>
            <w:proofErr w:type="spellEnd"/>
          </w:p>
        </w:tc>
        <w:tc>
          <w:tcPr>
            <w:tcW w:w="3617" w:type="dxa"/>
            <w:shd w:val="clear" w:color="auto" w:fill="D9D9D9" w:themeFill="background1" w:themeFillShade="D9"/>
          </w:tcPr>
          <w:p w14:paraId="2F156489" w14:textId="5EA72DA9" w:rsidR="008E153E" w:rsidRPr="003650AA" w:rsidRDefault="00205CA3" w:rsidP="003650AA">
            <w:pPr>
              <w:spacing w:before="60" w:after="60" w:line="288" w:lineRule="auto"/>
              <w:rPr>
                <w:rFonts w:ascii="Arial" w:hAnsi="Arial" w:cs="Arial"/>
                <w:b/>
                <w:bCs/>
                <w:sz w:val="18"/>
                <w:szCs w:val="18"/>
              </w:rPr>
            </w:pPr>
            <w:r w:rsidRPr="00205CA3">
              <w:rPr>
                <w:rFonts w:ascii="Arial" w:hAnsi="Arial" w:cs="Arial"/>
                <w:b/>
                <w:bCs/>
                <w:sz w:val="18"/>
                <w:szCs w:val="18"/>
              </w:rPr>
              <w:t>Description</w:t>
            </w:r>
          </w:p>
        </w:tc>
        <w:tc>
          <w:tcPr>
            <w:tcW w:w="1905" w:type="dxa"/>
            <w:shd w:val="clear" w:color="auto" w:fill="D9D9D9" w:themeFill="background1" w:themeFillShade="D9"/>
          </w:tcPr>
          <w:p w14:paraId="62BEA1C0" w14:textId="08092497" w:rsidR="008E153E" w:rsidRPr="003650AA" w:rsidRDefault="00205CA3" w:rsidP="003650AA">
            <w:pPr>
              <w:spacing w:before="60" w:after="60" w:line="288" w:lineRule="auto"/>
              <w:rPr>
                <w:rFonts w:ascii="Arial" w:hAnsi="Arial" w:cs="Arial"/>
                <w:b/>
                <w:bCs/>
                <w:sz w:val="18"/>
                <w:szCs w:val="18"/>
              </w:rPr>
            </w:pPr>
            <w:proofErr w:type="spellStart"/>
            <w:r w:rsidRPr="00205CA3">
              <w:rPr>
                <w:rFonts w:ascii="Arial" w:hAnsi="Arial" w:cs="Arial"/>
                <w:b/>
                <w:bCs/>
                <w:sz w:val="18"/>
                <w:szCs w:val="18"/>
              </w:rPr>
              <w:t>Responsabilité</w:t>
            </w:r>
            <w:proofErr w:type="spellEnd"/>
          </w:p>
        </w:tc>
      </w:tr>
      <w:tr w:rsidR="000A5618" w:rsidRPr="003650AA" w14:paraId="05929B8D" w14:textId="77777777" w:rsidTr="00205CA3">
        <w:tc>
          <w:tcPr>
            <w:tcW w:w="562" w:type="dxa"/>
          </w:tcPr>
          <w:p w14:paraId="0E25B356" w14:textId="77777777" w:rsidR="008E153E" w:rsidRPr="003650AA" w:rsidRDefault="008E153E" w:rsidP="003650AA">
            <w:pPr>
              <w:spacing w:before="60" w:after="60" w:line="288" w:lineRule="auto"/>
              <w:jc w:val="center"/>
              <w:rPr>
                <w:rFonts w:ascii="Arial" w:hAnsi="Arial" w:cs="Arial"/>
                <w:b/>
                <w:sz w:val="18"/>
                <w:szCs w:val="18"/>
              </w:rPr>
            </w:pPr>
            <w:r w:rsidRPr="003650AA">
              <w:rPr>
                <w:rFonts w:ascii="Arial" w:hAnsi="Arial" w:cs="Arial"/>
                <w:b/>
                <w:sz w:val="18"/>
                <w:szCs w:val="18"/>
              </w:rPr>
              <w:t>1</w:t>
            </w:r>
          </w:p>
        </w:tc>
        <w:tc>
          <w:tcPr>
            <w:tcW w:w="2976" w:type="dxa"/>
          </w:tcPr>
          <w:p w14:paraId="575DA1EA" w14:textId="12C70E19"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Déplacement vers et depuis le lieu d</w:t>
            </w:r>
            <w:r w:rsidR="007515AC">
              <w:rPr>
                <w:rFonts w:ascii="Arial" w:hAnsi="Arial" w:cs="Arial"/>
                <w:sz w:val="18"/>
                <w:szCs w:val="18"/>
                <w:lang w:val="fr-CH"/>
              </w:rPr>
              <w:t>’entrainement</w:t>
            </w:r>
            <w:r w:rsidR="003125E2">
              <w:rPr>
                <w:rFonts w:ascii="Arial" w:hAnsi="Arial" w:cs="Arial"/>
                <w:sz w:val="18"/>
                <w:szCs w:val="18"/>
                <w:lang w:val="fr-CH"/>
              </w:rPr>
              <w:t xml:space="preserve"> </w:t>
            </w:r>
            <w:r w:rsidRPr="00205CA3">
              <w:rPr>
                <w:rFonts w:ascii="Arial" w:hAnsi="Arial" w:cs="Arial"/>
                <w:sz w:val="18"/>
                <w:szCs w:val="18"/>
                <w:lang w:val="fr-CH"/>
              </w:rPr>
              <w:t>(1.2.a.)</w:t>
            </w:r>
          </w:p>
        </w:tc>
        <w:tc>
          <w:tcPr>
            <w:tcW w:w="3617" w:type="dxa"/>
          </w:tcPr>
          <w:p w14:paraId="3E196646" w14:textId="158901CD"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Veiller à ce que l'arrivée et le départ soient effectués conformément au cahier des charges</w:t>
            </w:r>
            <w:r w:rsidR="00B70657" w:rsidRPr="00205CA3">
              <w:rPr>
                <w:rFonts w:ascii="Arial" w:hAnsi="Arial" w:cs="Arial"/>
                <w:sz w:val="18"/>
                <w:szCs w:val="18"/>
                <w:lang w:val="fr-CH"/>
              </w:rPr>
              <w:t>.</w:t>
            </w:r>
          </w:p>
        </w:tc>
        <w:tc>
          <w:tcPr>
            <w:tcW w:w="1905" w:type="dxa"/>
          </w:tcPr>
          <w:p w14:paraId="6F756438" w14:textId="62DB37C6" w:rsidR="008E153E" w:rsidRPr="003650AA" w:rsidRDefault="00205CA3" w:rsidP="003650AA">
            <w:pPr>
              <w:spacing w:before="60" w:after="60" w:line="288" w:lineRule="auto"/>
              <w:rPr>
                <w:rFonts w:ascii="Arial" w:hAnsi="Arial" w:cs="Arial"/>
                <w:b/>
                <w:sz w:val="18"/>
                <w:szCs w:val="18"/>
              </w:rPr>
            </w:pPr>
            <w:r>
              <w:rPr>
                <w:rFonts w:ascii="Arial" w:hAnsi="Arial" w:cs="Arial"/>
                <w:b/>
                <w:sz w:val="18"/>
                <w:szCs w:val="18"/>
              </w:rPr>
              <w:t>JOUEUR</w:t>
            </w:r>
          </w:p>
        </w:tc>
      </w:tr>
      <w:tr w:rsidR="000A5618" w:rsidRPr="003650AA" w14:paraId="4E4879D2" w14:textId="77777777" w:rsidTr="00205CA3">
        <w:tc>
          <w:tcPr>
            <w:tcW w:w="562" w:type="dxa"/>
          </w:tcPr>
          <w:p w14:paraId="64663694" w14:textId="77777777" w:rsidR="008E153E" w:rsidRPr="003650AA" w:rsidRDefault="008E153E" w:rsidP="003650AA">
            <w:pPr>
              <w:spacing w:before="60" w:after="60" w:line="288" w:lineRule="auto"/>
              <w:jc w:val="center"/>
              <w:rPr>
                <w:rFonts w:ascii="Arial" w:hAnsi="Arial" w:cs="Arial"/>
                <w:b/>
                <w:sz w:val="18"/>
                <w:szCs w:val="18"/>
              </w:rPr>
            </w:pPr>
            <w:r w:rsidRPr="003650AA">
              <w:rPr>
                <w:rFonts w:ascii="Arial" w:hAnsi="Arial" w:cs="Arial"/>
                <w:b/>
                <w:sz w:val="18"/>
                <w:szCs w:val="18"/>
              </w:rPr>
              <w:t>2</w:t>
            </w:r>
          </w:p>
        </w:tc>
        <w:tc>
          <w:tcPr>
            <w:tcW w:w="2976" w:type="dxa"/>
          </w:tcPr>
          <w:p w14:paraId="4048BB1C" w14:textId="5AB0CF4B"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 xml:space="preserve">Sécurisation </w:t>
            </w:r>
            <w:r w:rsidR="007515AC">
              <w:rPr>
                <w:rFonts w:ascii="Arial" w:hAnsi="Arial" w:cs="Arial"/>
                <w:sz w:val="18"/>
                <w:szCs w:val="18"/>
                <w:lang w:val="fr-CH"/>
              </w:rPr>
              <w:t>emplacement</w:t>
            </w:r>
            <w:r w:rsidRPr="00205CA3">
              <w:rPr>
                <w:rFonts w:ascii="Arial" w:hAnsi="Arial" w:cs="Arial"/>
                <w:sz w:val="18"/>
                <w:szCs w:val="18"/>
                <w:lang w:val="fr-CH"/>
              </w:rPr>
              <w:t xml:space="preserve"> (1.3.a.)</w:t>
            </w:r>
          </w:p>
        </w:tc>
        <w:tc>
          <w:tcPr>
            <w:tcW w:w="3617" w:type="dxa"/>
          </w:tcPr>
          <w:p w14:paraId="413EF7DD" w14:textId="10028F6E"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Clarification et décision quant à savoir si les besoins en espace peuvent être satisfaits.</w:t>
            </w:r>
          </w:p>
        </w:tc>
        <w:tc>
          <w:tcPr>
            <w:tcW w:w="1905" w:type="dxa"/>
          </w:tcPr>
          <w:p w14:paraId="27B7B932" w14:textId="3EFD18AC" w:rsidR="008E153E" w:rsidRPr="003650AA" w:rsidRDefault="0000247A" w:rsidP="003650AA">
            <w:pPr>
              <w:spacing w:before="60" w:after="60" w:line="288" w:lineRule="auto"/>
              <w:rPr>
                <w:rFonts w:ascii="Arial" w:hAnsi="Arial" w:cs="Arial"/>
                <w:b/>
                <w:sz w:val="18"/>
                <w:szCs w:val="18"/>
              </w:rPr>
            </w:pPr>
            <w:r>
              <w:rPr>
                <w:rFonts w:ascii="Arial" w:hAnsi="Arial" w:cs="Arial"/>
                <w:b/>
                <w:bCs/>
                <w:sz w:val="18"/>
                <w:szCs w:val="18"/>
              </w:rPr>
              <w:t>LEADER</w:t>
            </w:r>
          </w:p>
        </w:tc>
      </w:tr>
      <w:tr w:rsidR="000A5618" w:rsidRPr="003650AA" w14:paraId="4F7E52E2" w14:textId="77777777" w:rsidTr="00205CA3">
        <w:tc>
          <w:tcPr>
            <w:tcW w:w="562" w:type="dxa"/>
          </w:tcPr>
          <w:p w14:paraId="4D765224" w14:textId="77777777" w:rsidR="008E153E" w:rsidRPr="003650AA" w:rsidRDefault="008E153E" w:rsidP="003650AA">
            <w:pPr>
              <w:spacing w:before="60" w:after="60" w:line="288" w:lineRule="auto"/>
              <w:jc w:val="center"/>
              <w:rPr>
                <w:rFonts w:ascii="Arial" w:hAnsi="Arial" w:cs="Arial"/>
                <w:b/>
                <w:sz w:val="18"/>
                <w:szCs w:val="18"/>
              </w:rPr>
            </w:pPr>
            <w:r w:rsidRPr="003650AA">
              <w:rPr>
                <w:rFonts w:ascii="Arial" w:hAnsi="Arial" w:cs="Arial"/>
                <w:b/>
                <w:sz w:val="18"/>
                <w:szCs w:val="18"/>
              </w:rPr>
              <w:t>3</w:t>
            </w:r>
          </w:p>
        </w:tc>
        <w:tc>
          <w:tcPr>
            <w:tcW w:w="2976" w:type="dxa"/>
          </w:tcPr>
          <w:p w14:paraId="4F3A1BA6" w14:textId="73B1A3B1" w:rsidR="008E153E" w:rsidRPr="003650AA" w:rsidRDefault="00205CA3" w:rsidP="003650AA">
            <w:pPr>
              <w:spacing w:before="60" w:after="60" w:line="288" w:lineRule="auto"/>
              <w:rPr>
                <w:rFonts w:ascii="Arial" w:hAnsi="Arial" w:cs="Arial"/>
                <w:sz w:val="18"/>
                <w:szCs w:val="18"/>
              </w:rPr>
            </w:pPr>
            <w:proofErr w:type="spellStart"/>
            <w:r w:rsidRPr="00205CA3">
              <w:rPr>
                <w:rFonts w:ascii="Arial" w:hAnsi="Arial" w:cs="Arial"/>
                <w:sz w:val="18"/>
                <w:szCs w:val="18"/>
              </w:rPr>
              <w:t>Vestiaires</w:t>
            </w:r>
            <w:proofErr w:type="spellEnd"/>
            <w:r w:rsidRPr="00205CA3">
              <w:rPr>
                <w:rFonts w:ascii="Arial" w:hAnsi="Arial" w:cs="Arial"/>
                <w:sz w:val="18"/>
                <w:szCs w:val="18"/>
              </w:rPr>
              <w:t>/</w:t>
            </w:r>
            <w:proofErr w:type="spellStart"/>
            <w:r w:rsidRPr="00205CA3">
              <w:rPr>
                <w:rFonts w:ascii="Arial" w:hAnsi="Arial" w:cs="Arial"/>
                <w:sz w:val="18"/>
                <w:szCs w:val="18"/>
              </w:rPr>
              <w:t>douches</w:t>
            </w:r>
            <w:proofErr w:type="spellEnd"/>
            <w:r w:rsidRPr="00205CA3">
              <w:rPr>
                <w:rFonts w:ascii="Arial" w:hAnsi="Arial" w:cs="Arial"/>
                <w:sz w:val="18"/>
                <w:szCs w:val="18"/>
              </w:rPr>
              <w:t>/</w:t>
            </w:r>
            <w:proofErr w:type="spellStart"/>
            <w:r w:rsidRPr="00205CA3">
              <w:rPr>
                <w:rFonts w:ascii="Arial" w:hAnsi="Arial" w:cs="Arial"/>
                <w:sz w:val="18"/>
                <w:szCs w:val="18"/>
              </w:rPr>
              <w:t>toilettes</w:t>
            </w:r>
            <w:proofErr w:type="spellEnd"/>
            <w:r w:rsidRPr="00205CA3">
              <w:rPr>
                <w:rFonts w:ascii="Arial" w:hAnsi="Arial" w:cs="Arial"/>
                <w:sz w:val="18"/>
                <w:szCs w:val="18"/>
              </w:rPr>
              <w:t xml:space="preserve"> (1.3.b.)</w:t>
            </w:r>
          </w:p>
        </w:tc>
        <w:tc>
          <w:tcPr>
            <w:tcW w:w="3617" w:type="dxa"/>
          </w:tcPr>
          <w:p w14:paraId="034390B7" w14:textId="47D835BD" w:rsidR="008E153E" w:rsidRPr="00205CA3" w:rsidRDefault="00205CA3" w:rsidP="003650AA">
            <w:pPr>
              <w:spacing w:before="60" w:after="60" w:line="288" w:lineRule="auto"/>
              <w:rPr>
                <w:rFonts w:ascii="Arial" w:hAnsi="Arial" w:cs="Arial"/>
                <w:sz w:val="18"/>
                <w:szCs w:val="18"/>
                <w:lang w:val="fr-CH"/>
              </w:rPr>
            </w:pPr>
            <w:r>
              <w:rPr>
                <w:rFonts w:ascii="Arial" w:hAnsi="Arial" w:cs="Arial"/>
                <w:sz w:val="18"/>
                <w:szCs w:val="18"/>
                <w:lang w:val="fr-CH"/>
              </w:rPr>
              <w:t>L</w:t>
            </w:r>
            <w:r w:rsidRPr="00205CA3">
              <w:rPr>
                <w:rFonts w:ascii="Arial" w:hAnsi="Arial" w:cs="Arial"/>
                <w:sz w:val="18"/>
                <w:szCs w:val="18"/>
                <w:lang w:val="fr-CH"/>
              </w:rPr>
              <w:t>'apposition de panneaux et d'avis d'interdiction, le cas échéant le blocage des installations sanitaires</w:t>
            </w:r>
          </w:p>
        </w:tc>
        <w:tc>
          <w:tcPr>
            <w:tcW w:w="1905" w:type="dxa"/>
          </w:tcPr>
          <w:p w14:paraId="5213750D" w14:textId="15E28F44" w:rsidR="008E153E" w:rsidRPr="003650AA" w:rsidRDefault="00F14539" w:rsidP="003650AA">
            <w:pPr>
              <w:spacing w:before="60" w:after="60" w:line="288" w:lineRule="auto"/>
              <w:rPr>
                <w:rFonts w:ascii="Arial" w:hAnsi="Arial" w:cs="Arial"/>
                <w:b/>
                <w:sz w:val="18"/>
                <w:szCs w:val="18"/>
              </w:rPr>
            </w:pPr>
            <w:r>
              <w:rPr>
                <w:rFonts w:ascii="Arial" w:hAnsi="Arial" w:cs="Arial"/>
                <w:b/>
                <w:sz w:val="18"/>
                <w:szCs w:val="18"/>
              </w:rPr>
              <w:t>INFRASTRUCTUR</w:t>
            </w:r>
          </w:p>
        </w:tc>
      </w:tr>
      <w:tr w:rsidR="000A5618" w:rsidRPr="000A367C" w14:paraId="055E57F6" w14:textId="77777777" w:rsidTr="00205CA3">
        <w:tc>
          <w:tcPr>
            <w:tcW w:w="562" w:type="dxa"/>
          </w:tcPr>
          <w:p w14:paraId="3C3E8CCE" w14:textId="77777777" w:rsidR="008E153E" w:rsidRPr="003650AA" w:rsidRDefault="008E153E" w:rsidP="003650AA">
            <w:pPr>
              <w:spacing w:before="60" w:after="60" w:line="288" w:lineRule="auto"/>
              <w:jc w:val="center"/>
              <w:rPr>
                <w:rFonts w:ascii="Arial" w:hAnsi="Arial" w:cs="Arial"/>
                <w:b/>
                <w:sz w:val="18"/>
                <w:szCs w:val="18"/>
              </w:rPr>
            </w:pPr>
            <w:r w:rsidRPr="003650AA">
              <w:rPr>
                <w:rFonts w:ascii="Arial" w:hAnsi="Arial" w:cs="Arial"/>
                <w:b/>
                <w:sz w:val="18"/>
                <w:szCs w:val="18"/>
              </w:rPr>
              <w:t>4</w:t>
            </w:r>
          </w:p>
        </w:tc>
        <w:tc>
          <w:tcPr>
            <w:tcW w:w="2976" w:type="dxa"/>
          </w:tcPr>
          <w:p w14:paraId="46AC9978" w14:textId="2EC4031A"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Nettoyage des installations sportives (1.3.c.)</w:t>
            </w:r>
          </w:p>
        </w:tc>
        <w:tc>
          <w:tcPr>
            <w:tcW w:w="3617" w:type="dxa"/>
          </w:tcPr>
          <w:p w14:paraId="66887A3E" w14:textId="53BC7334"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Nettoyage de l'infrastructure pour assurer le respect des règles d'hygiène.</w:t>
            </w:r>
          </w:p>
        </w:tc>
        <w:tc>
          <w:tcPr>
            <w:tcW w:w="1905" w:type="dxa"/>
          </w:tcPr>
          <w:p w14:paraId="1CC67AB6" w14:textId="19E886BF" w:rsidR="008E153E" w:rsidRPr="00F14539" w:rsidRDefault="00F14539" w:rsidP="003650AA">
            <w:pPr>
              <w:spacing w:before="60" w:after="60" w:line="288" w:lineRule="auto"/>
              <w:rPr>
                <w:rFonts w:ascii="Arial" w:hAnsi="Arial" w:cs="Arial"/>
                <w:b/>
                <w:sz w:val="18"/>
                <w:szCs w:val="18"/>
                <w:lang w:val="fr-CH"/>
              </w:rPr>
            </w:pPr>
            <w:r w:rsidRPr="00F14539">
              <w:rPr>
                <w:rFonts w:ascii="Arial" w:hAnsi="Arial" w:cs="Arial"/>
                <w:b/>
                <w:sz w:val="18"/>
                <w:szCs w:val="18"/>
                <w:lang w:val="fr-CH"/>
              </w:rPr>
              <w:t xml:space="preserve">INFRASTRUCTURE en consultation avec </w:t>
            </w:r>
            <w:r w:rsidR="0000247A">
              <w:rPr>
                <w:rFonts w:ascii="Arial" w:hAnsi="Arial" w:cs="Arial"/>
                <w:b/>
                <w:sz w:val="18"/>
                <w:szCs w:val="18"/>
                <w:lang w:val="fr-CH"/>
              </w:rPr>
              <w:t>LEADER</w:t>
            </w:r>
          </w:p>
        </w:tc>
      </w:tr>
      <w:tr w:rsidR="000A5618" w:rsidRPr="003650AA" w14:paraId="3864B049" w14:textId="77777777" w:rsidTr="00205CA3">
        <w:tc>
          <w:tcPr>
            <w:tcW w:w="562" w:type="dxa"/>
          </w:tcPr>
          <w:p w14:paraId="0F61228E" w14:textId="77777777" w:rsidR="008E153E" w:rsidRPr="003650AA" w:rsidRDefault="008E153E" w:rsidP="003650AA">
            <w:pPr>
              <w:spacing w:before="60" w:after="60" w:line="288" w:lineRule="auto"/>
              <w:jc w:val="center"/>
              <w:rPr>
                <w:rFonts w:ascii="Arial" w:hAnsi="Arial" w:cs="Arial"/>
                <w:b/>
                <w:sz w:val="18"/>
                <w:szCs w:val="18"/>
              </w:rPr>
            </w:pPr>
            <w:r w:rsidRPr="003650AA">
              <w:rPr>
                <w:rFonts w:ascii="Arial" w:hAnsi="Arial" w:cs="Arial"/>
                <w:b/>
                <w:sz w:val="18"/>
                <w:szCs w:val="18"/>
              </w:rPr>
              <w:t>5</w:t>
            </w:r>
          </w:p>
        </w:tc>
        <w:tc>
          <w:tcPr>
            <w:tcW w:w="2976" w:type="dxa"/>
          </w:tcPr>
          <w:p w14:paraId="1C775F2E" w14:textId="26D3AE0D" w:rsidR="008E153E" w:rsidRPr="003650AA" w:rsidRDefault="00205CA3" w:rsidP="003650AA">
            <w:pPr>
              <w:spacing w:before="60" w:after="60" w:line="288" w:lineRule="auto"/>
              <w:rPr>
                <w:rFonts w:ascii="Arial" w:hAnsi="Arial" w:cs="Arial"/>
                <w:sz w:val="18"/>
                <w:szCs w:val="18"/>
              </w:rPr>
            </w:pPr>
            <w:r w:rsidRPr="00205CA3">
              <w:rPr>
                <w:rFonts w:ascii="Arial" w:hAnsi="Arial" w:cs="Arial"/>
                <w:sz w:val="18"/>
                <w:szCs w:val="18"/>
              </w:rPr>
              <w:t>Restauration (1.3.d.)</w:t>
            </w:r>
          </w:p>
        </w:tc>
        <w:tc>
          <w:tcPr>
            <w:tcW w:w="3617" w:type="dxa"/>
          </w:tcPr>
          <w:p w14:paraId="2A8B2707" w14:textId="585394E6"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Veiller à ce que les spécifications relatives au secteur de la restauration soient respectées.</w:t>
            </w:r>
          </w:p>
        </w:tc>
        <w:tc>
          <w:tcPr>
            <w:tcW w:w="1905" w:type="dxa"/>
          </w:tcPr>
          <w:p w14:paraId="3764FDAD" w14:textId="77777777" w:rsidR="008E153E" w:rsidRPr="003650AA" w:rsidRDefault="008E153E" w:rsidP="003650AA">
            <w:pPr>
              <w:spacing w:before="60" w:after="60" w:line="288" w:lineRule="auto"/>
              <w:rPr>
                <w:rFonts w:ascii="Arial" w:hAnsi="Arial" w:cs="Arial"/>
                <w:b/>
                <w:sz w:val="18"/>
                <w:szCs w:val="18"/>
              </w:rPr>
            </w:pPr>
            <w:r w:rsidRPr="003650AA">
              <w:rPr>
                <w:rFonts w:ascii="Arial" w:hAnsi="Arial" w:cs="Arial"/>
                <w:b/>
                <w:sz w:val="18"/>
                <w:szCs w:val="18"/>
              </w:rPr>
              <w:t>INFRASTRUKTUR</w:t>
            </w:r>
          </w:p>
        </w:tc>
      </w:tr>
      <w:tr w:rsidR="000A5618" w:rsidRPr="003650AA" w14:paraId="6069F231" w14:textId="77777777" w:rsidTr="00205CA3">
        <w:trPr>
          <w:trHeight w:val="290"/>
        </w:trPr>
        <w:tc>
          <w:tcPr>
            <w:tcW w:w="562" w:type="dxa"/>
          </w:tcPr>
          <w:p w14:paraId="09CBC394" w14:textId="77777777" w:rsidR="008E153E" w:rsidRPr="003650AA" w:rsidRDefault="008E153E" w:rsidP="003650AA">
            <w:pPr>
              <w:spacing w:before="60" w:after="60" w:line="288" w:lineRule="auto"/>
              <w:jc w:val="center"/>
              <w:rPr>
                <w:rFonts w:ascii="Arial" w:hAnsi="Arial" w:cs="Arial"/>
                <w:b/>
                <w:bCs/>
                <w:sz w:val="18"/>
                <w:szCs w:val="18"/>
              </w:rPr>
            </w:pPr>
            <w:r w:rsidRPr="003650AA">
              <w:rPr>
                <w:rFonts w:ascii="Arial" w:hAnsi="Arial" w:cs="Arial"/>
                <w:b/>
                <w:bCs/>
                <w:sz w:val="18"/>
                <w:szCs w:val="18"/>
              </w:rPr>
              <w:t>6</w:t>
            </w:r>
          </w:p>
        </w:tc>
        <w:tc>
          <w:tcPr>
            <w:tcW w:w="2976" w:type="dxa"/>
          </w:tcPr>
          <w:p w14:paraId="691ABD2F" w14:textId="1559F012" w:rsidR="008E153E" w:rsidRPr="00205CA3" w:rsidRDefault="00205CA3" w:rsidP="003650AA">
            <w:pPr>
              <w:spacing w:before="60" w:after="60" w:line="288" w:lineRule="auto"/>
              <w:rPr>
                <w:rFonts w:ascii="Arial" w:hAnsi="Arial" w:cs="Arial"/>
                <w:bCs/>
                <w:sz w:val="18"/>
                <w:szCs w:val="18"/>
                <w:lang w:val="fr-CH"/>
              </w:rPr>
            </w:pPr>
            <w:r w:rsidRPr="00205CA3">
              <w:rPr>
                <w:rFonts w:ascii="Arial" w:hAnsi="Arial" w:cs="Arial"/>
                <w:bCs/>
                <w:sz w:val="18"/>
                <w:szCs w:val="18"/>
                <w:lang w:val="fr-CH"/>
              </w:rPr>
              <w:t>Accessibilité et organisation à l'infrastructure et au sein de celle-ci (1.3.e.)</w:t>
            </w:r>
          </w:p>
        </w:tc>
        <w:tc>
          <w:tcPr>
            <w:tcW w:w="3617" w:type="dxa"/>
          </w:tcPr>
          <w:p w14:paraId="41D8ABA9" w14:textId="27BE6C3C"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Veiller à ce que les conditions d'accès soient remplies, en tenant compte de la taille du groupe.</w:t>
            </w:r>
          </w:p>
        </w:tc>
        <w:tc>
          <w:tcPr>
            <w:tcW w:w="1905" w:type="dxa"/>
          </w:tcPr>
          <w:p w14:paraId="303E4857" w14:textId="1835CB0B" w:rsidR="008E153E" w:rsidRPr="003650AA" w:rsidRDefault="0000247A" w:rsidP="003650AA">
            <w:pPr>
              <w:spacing w:before="60" w:after="60" w:line="288" w:lineRule="auto"/>
              <w:rPr>
                <w:rFonts w:ascii="Arial" w:hAnsi="Arial" w:cs="Arial"/>
                <w:b/>
                <w:sz w:val="18"/>
                <w:szCs w:val="18"/>
              </w:rPr>
            </w:pPr>
            <w:r>
              <w:rPr>
                <w:rFonts w:ascii="Arial" w:hAnsi="Arial" w:cs="Arial"/>
                <w:b/>
                <w:bCs/>
                <w:sz w:val="18"/>
                <w:szCs w:val="18"/>
              </w:rPr>
              <w:t>LEADER</w:t>
            </w:r>
          </w:p>
        </w:tc>
      </w:tr>
      <w:tr w:rsidR="000A5618" w:rsidRPr="003650AA" w14:paraId="6AD111F1" w14:textId="77777777" w:rsidTr="00205CA3">
        <w:tc>
          <w:tcPr>
            <w:tcW w:w="562" w:type="dxa"/>
          </w:tcPr>
          <w:p w14:paraId="5B7D31AB" w14:textId="77777777" w:rsidR="008E153E" w:rsidRPr="003650AA" w:rsidRDefault="008E153E" w:rsidP="003650AA">
            <w:pPr>
              <w:spacing w:before="60" w:after="60" w:line="288" w:lineRule="auto"/>
              <w:jc w:val="center"/>
              <w:rPr>
                <w:rFonts w:ascii="Arial" w:hAnsi="Arial" w:cs="Arial"/>
                <w:b/>
                <w:bCs/>
                <w:sz w:val="18"/>
                <w:szCs w:val="18"/>
              </w:rPr>
            </w:pPr>
            <w:r w:rsidRPr="003650AA">
              <w:rPr>
                <w:rFonts w:ascii="Arial" w:hAnsi="Arial" w:cs="Arial"/>
                <w:b/>
                <w:bCs/>
                <w:sz w:val="18"/>
                <w:szCs w:val="18"/>
              </w:rPr>
              <w:t>7</w:t>
            </w:r>
          </w:p>
        </w:tc>
        <w:tc>
          <w:tcPr>
            <w:tcW w:w="2976" w:type="dxa"/>
          </w:tcPr>
          <w:p w14:paraId="6CE74E3A" w14:textId="1A9951BF" w:rsidR="008E153E" w:rsidRPr="00205CA3" w:rsidRDefault="00205CA3" w:rsidP="003650AA">
            <w:pPr>
              <w:spacing w:before="60" w:after="60" w:line="288" w:lineRule="auto"/>
              <w:rPr>
                <w:rFonts w:ascii="Arial" w:hAnsi="Arial" w:cs="Arial"/>
                <w:bCs/>
                <w:sz w:val="18"/>
                <w:szCs w:val="18"/>
                <w:lang w:val="fr-CH"/>
              </w:rPr>
            </w:pPr>
            <w:r w:rsidRPr="00205CA3">
              <w:rPr>
                <w:rFonts w:ascii="Arial" w:hAnsi="Arial" w:cs="Arial"/>
                <w:bCs/>
                <w:sz w:val="18"/>
                <w:szCs w:val="18"/>
                <w:lang w:val="fr-CH"/>
              </w:rPr>
              <w:t xml:space="preserve">Respect des principes </w:t>
            </w:r>
            <w:r w:rsidR="00671153">
              <w:rPr>
                <w:rFonts w:ascii="Arial" w:hAnsi="Arial" w:cs="Arial"/>
                <w:bCs/>
                <w:sz w:val="18"/>
                <w:szCs w:val="18"/>
                <w:lang w:val="fr-CH"/>
              </w:rPr>
              <w:t>supérieur</w:t>
            </w:r>
            <w:r w:rsidRPr="00205CA3">
              <w:rPr>
                <w:rFonts w:ascii="Arial" w:hAnsi="Arial" w:cs="Arial"/>
                <w:bCs/>
                <w:sz w:val="18"/>
                <w:szCs w:val="18"/>
                <w:lang w:val="fr-CH"/>
              </w:rPr>
              <w:t xml:space="preserve"> dans des formes d</w:t>
            </w:r>
            <w:r w:rsidR="00671153">
              <w:rPr>
                <w:rFonts w:ascii="Arial" w:hAnsi="Arial" w:cs="Arial"/>
                <w:bCs/>
                <w:sz w:val="18"/>
                <w:szCs w:val="18"/>
                <w:lang w:val="fr-CH"/>
              </w:rPr>
              <w:t>’entrainement</w:t>
            </w:r>
            <w:r w:rsidRPr="00205CA3">
              <w:rPr>
                <w:rFonts w:ascii="Arial" w:hAnsi="Arial" w:cs="Arial"/>
                <w:bCs/>
                <w:sz w:val="18"/>
                <w:szCs w:val="18"/>
                <w:lang w:val="fr-CH"/>
              </w:rPr>
              <w:t xml:space="preserve"> ou d'exercices adéquats ou adaptés (1.4.a.)</w:t>
            </w:r>
          </w:p>
        </w:tc>
        <w:tc>
          <w:tcPr>
            <w:tcW w:w="3617" w:type="dxa"/>
          </w:tcPr>
          <w:p w14:paraId="00B0F080" w14:textId="3A89664A"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Instructions destinées uniquement aux petits groupes, pour éviter tout contact entre les groupes.</w:t>
            </w:r>
          </w:p>
        </w:tc>
        <w:tc>
          <w:tcPr>
            <w:tcW w:w="1905" w:type="dxa"/>
          </w:tcPr>
          <w:p w14:paraId="1F07017E" w14:textId="55CEB159" w:rsidR="008E153E" w:rsidRPr="003650AA" w:rsidRDefault="0000247A" w:rsidP="003650AA">
            <w:pPr>
              <w:spacing w:before="60" w:after="60" w:line="288" w:lineRule="auto"/>
              <w:rPr>
                <w:rFonts w:ascii="Arial" w:hAnsi="Arial" w:cs="Arial"/>
                <w:b/>
                <w:sz w:val="18"/>
                <w:szCs w:val="18"/>
              </w:rPr>
            </w:pPr>
            <w:r>
              <w:rPr>
                <w:rFonts w:ascii="Arial" w:hAnsi="Arial" w:cs="Arial"/>
                <w:b/>
                <w:bCs/>
                <w:sz w:val="18"/>
                <w:szCs w:val="18"/>
              </w:rPr>
              <w:t>LEADER</w:t>
            </w:r>
          </w:p>
        </w:tc>
      </w:tr>
      <w:tr w:rsidR="000A5618" w:rsidRPr="003650AA" w14:paraId="67D5CD03" w14:textId="77777777" w:rsidTr="00205CA3">
        <w:tc>
          <w:tcPr>
            <w:tcW w:w="562" w:type="dxa"/>
          </w:tcPr>
          <w:p w14:paraId="71AA47B7" w14:textId="77777777" w:rsidR="008E153E" w:rsidRPr="003650AA" w:rsidRDefault="008E153E" w:rsidP="003650AA">
            <w:pPr>
              <w:spacing w:before="60" w:after="60" w:line="288" w:lineRule="auto"/>
              <w:jc w:val="center"/>
              <w:rPr>
                <w:rFonts w:ascii="Arial" w:hAnsi="Arial" w:cs="Arial"/>
                <w:b/>
                <w:bCs/>
                <w:sz w:val="18"/>
                <w:szCs w:val="18"/>
              </w:rPr>
            </w:pPr>
            <w:r w:rsidRPr="003650AA">
              <w:rPr>
                <w:rFonts w:ascii="Arial" w:hAnsi="Arial" w:cs="Arial"/>
                <w:b/>
                <w:bCs/>
                <w:sz w:val="18"/>
                <w:szCs w:val="18"/>
              </w:rPr>
              <w:t>8</w:t>
            </w:r>
          </w:p>
        </w:tc>
        <w:tc>
          <w:tcPr>
            <w:tcW w:w="2976" w:type="dxa"/>
          </w:tcPr>
          <w:p w14:paraId="2C8E3523" w14:textId="5B4BF73A" w:rsidR="008E153E" w:rsidRPr="003650AA" w:rsidRDefault="00205CA3" w:rsidP="003650AA">
            <w:pPr>
              <w:spacing w:before="60" w:after="60" w:line="288" w:lineRule="auto"/>
              <w:rPr>
                <w:rFonts w:ascii="Arial" w:hAnsi="Arial" w:cs="Arial"/>
                <w:bCs/>
                <w:sz w:val="18"/>
                <w:szCs w:val="18"/>
              </w:rPr>
            </w:pPr>
            <w:proofErr w:type="spellStart"/>
            <w:r w:rsidRPr="00205CA3">
              <w:rPr>
                <w:rFonts w:ascii="Arial" w:hAnsi="Arial" w:cs="Arial"/>
                <w:bCs/>
                <w:sz w:val="18"/>
                <w:szCs w:val="18"/>
              </w:rPr>
              <w:t>Matériel</w:t>
            </w:r>
            <w:proofErr w:type="spellEnd"/>
            <w:r w:rsidRPr="00205CA3">
              <w:rPr>
                <w:rFonts w:ascii="Arial" w:hAnsi="Arial" w:cs="Arial"/>
                <w:bCs/>
                <w:sz w:val="18"/>
                <w:szCs w:val="18"/>
              </w:rPr>
              <w:t xml:space="preserve"> (1.4.b.)</w:t>
            </w:r>
          </w:p>
        </w:tc>
        <w:tc>
          <w:tcPr>
            <w:tcW w:w="3617" w:type="dxa"/>
          </w:tcPr>
          <w:p w14:paraId="66994AB7" w14:textId="69B3154E"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Assure</w:t>
            </w:r>
            <w:r w:rsidR="00671153">
              <w:rPr>
                <w:rFonts w:ascii="Arial" w:hAnsi="Arial" w:cs="Arial"/>
                <w:sz w:val="18"/>
                <w:szCs w:val="18"/>
                <w:lang w:val="fr-CH"/>
              </w:rPr>
              <w:t>r</w:t>
            </w:r>
            <w:r w:rsidRPr="00205CA3">
              <w:rPr>
                <w:rFonts w:ascii="Arial" w:hAnsi="Arial" w:cs="Arial"/>
                <w:sz w:val="18"/>
                <w:szCs w:val="18"/>
                <w:lang w:val="fr-CH"/>
              </w:rPr>
              <w:t xml:space="preserve"> que le matériel personnel sera utilisé.</w:t>
            </w:r>
          </w:p>
        </w:tc>
        <w:tc>
          <w:tcPr>
            <w:tcW w:w="1905" w:type="dxa"/>
          </w:tcPr>
          <w:p w14:paraId="21D447DE" w14:textId="7931AA02" w:rsidR="008E153E" w:rsidRPr="003650AA" w:rsidRDefault="0000247A" w:rsidP="003650AA">
            <w:pPr>
              <w:spacing w:before="60" w:after="60" w:line="288" w:lineRule="auto"/>
              <w:rPr>
                <w:rFonts w:ascii="Arial" w:hAnsi="Arial" w:cs="Arial"/>
                <w:b/>
                <w:sz w:val="18"/>
                <w:szCs w:val="18"/>
              </w:rPr>
            </w:pPr>
            <w:r>
              <w:rPr>
                <w:rFonts w:ascii="Arial" w:hAnsi="Arial" w:cs="Arial"/>
                <w:b/>
                <w:bCs/>
                <w:sz w:val="18"/>
                <w:szCs w:val="18"/>
              </w:rPr>
              <w:t>LEADER</w:t>
            </w:r>
          </w:p>
        </w:tc>
      </w:tr>
      <w:tr w:rsidR="000A5618" w:rsidRPr="003650AA" w14:paraId="0E079948" w14:textId="77777777" w:rsidTr="00205CA3">
        <w:tc>
          <w:tcPr>
            <w:tcW w:w="562" w:type="dxa"/>
          </w:tcPr>
          <w:p w14:paraId="1026E33B" w14:textId="77777777" w:rsidR="008E153E" w:rsidRPr="003650AA" w:rsidRDefault="008E153E" w:rsidP="003650AA">
            <w:pPr>
              <w:spacing w:before="60" w:after="60" w:line="288" w:lineRule="auto"/>
              <w:jc w:val="center"/>
              <w:rPr>
                <w:rFonts w:ascii="Arial" w:hAnsi="Arial" w:cs="Arial"/>
                <w:b/>
                <w:bCs/>
                <w:sz w:val="18"/>
                <w:szCs w:val="18"/>
              </w:rPr>
            </w:pPr>
            <w:r w:rsidRPr="003650AA">
              <w:rPr>
                <w:rFonts w:ascii="Arial" w:hAnsi="Arial" w:cs="Arial"/>
                <w:b/>
                <w:bCs/>
                <w:sz w:val="18"/>
                <w:szCs w:val="18"/>
              </w:rPr>
              <w:t>9</w:t>
            </w:r>
          </w:p>
        </w:tc>
        <w:tc>
          <w:tcPr>
            <w:tcW w:w="2976" w:type="dxa"/>
          </w:tcPr>
          <w:p w14:paraId="3EE7FA91" w14:textId="50B3D8D0" w:rsidR="008E153E" w:rsidRPr="00205CA3" w:rsidRDefault="00205CA3" w:rsidP="003650AA">
            <w:pPr>
              <w:spacing w:before="60" w:after="60" w:line="288" w:lineRule="auto"/>
              <w:rPr>
                <w:rFonts w:ascii="Arial" w:hAnsi="Arial" w:cs="Arial"/>
                <w:bCs/>
                <w:sz w:val="18"/>
                <w:szCs w:val="18"/>
                <w:lang w:val="fr-CH"/>
              </w:rPr>
            </w:pPr>
            <w:r w:rsidRPr="00205CA3">
              <w:rPr>
                <w:rFonts w:ascii="Arial" w:hAnsi="Arial" w:cs="Arial"/>
                <w:bCs/>
                <w:sz w:val="18"/>
                <w:szCs w:val="18"/>
                <w:lang w:val="fr-CH"/>
              </w:rPr>
              <w:t>Comportement en cas de risque d'accident (1.4.c.)</w:t>
            </w:r>
          </w:p>
        </w:tc>
        <w:tc>
          <w:tcPr>
            <w:tcW w:w="3617" w:type="dxa"/>
          </w:tcPr>
          <w:p w14:paraId="648465FD" w14:textId="07B1A147" w:rsidR="008E153E" w:rsidRPr="00205CA3" w:rsidRDefault="0000247A" w:rsidP="003650AA">
            <w:pPr>
              <w:spacing w:before="60" w:after="60" w:line="288" w:lineRule="auto"/>
              <w:rPr>
                <w:rFonts w:ascii="Arial" w:hAnsi="Arial" w:cs="Arial"/>
                <w:sz w:val="18"/>
                <w:szCs w:val="18"/>
                <w:lang w:val="fr-CH"/>
              </w:rPr>
            </w:pPr>
            <w:r>
              <w:rPr>
                <w:rFonts w:ascii="Arial" w:hAnsi="Arial" w:cs="Arial"/>
                <w:sz w:val="18"/>
                <w:szCs w:val="18"/>
                <w:lang w:val="fr-CH"/>
              </w:rPr>
              <w:t>E</w:t>
            </w:r>
            <w:r w:rsidR="00671153">
              <w:rPr>
                <w:rFonts w:ascii="Arial" w:hAnsi="Arial" w:cs="Arial"/>
                <w:sz w:val="18"/>
                <w:szCs w:val="18"/>
                <w:lang w:val="fr-CH"/>
              </w:rPr>
              <w:t>vite</w:t>
            </w:r>
            <w:r w:rsidR="00205CA3" w:rsidRPr="00205CA3">
              <w:rPr>
                <w:rFonts w:ascii="Arial" w:hAnsi="Arial" w:cs="Arial"/>
                <w:sz w:val="18"/>
                <w:szCs w:val="18"/>
                <w:lang w:val="fr-CH"/>
              </w:rPr>
              <w:t>r de faire des exercices risqués.</w:t>
            </w:r>
          </w:p>
        </w:tc>
        <w:tc>
          <w:tcPr>
            <w:tcW w:w="1905" w:type="dxa"/>
          </w:tcPr>
          <w:p w14:paraId="46498888" w14:textId="5D40A8B1" w:rsidR="008E153E" w:rsidRPr="003650AA" w:rsidRDefault="0000247A" w:rsidP="003650AA">
            <w:pPr>
              <w:spacing w:before="60" w:after="60" w:line="288" w:lineRule="auto"/>
              <w:rPr>
                <w:rFonts w:ascii="Arial" w:hAnsi="Arial" w:cs="Arial"/>
                <w:b/>
                <w:sz w:val="18"/>
                <w:szCs w:val="18"/>
              </w:rPr>
            </w:pPr>
            <w:r>
              <w:rPr>
                <w:rFonts w:ascii="Arial" w:hAnsi="Arial" w:cs="Arial"/>
                <w:b/>
                <w:bCs/>
                <w:sz w:val="18"/>
                <w:szCs w:val="18"/>
              </w:rPr>
              <w:t>LEADER</w:t>
            </w:r>
          </w:p>
        </w:tc>
      </w:tr>
      <w:tr w:rsidR="000A5618" w:rsidRPr="003650AA" w14:paraId="4D0197C6" w14:textId="77777777" w:rsidTr="00205CA3">
        <w:tc>
          <w:tcPr>
            <w:tcW w:w="562" w:type="dxa"/>
          </w:tcPr>
          <w:p w14:paraId="54902AC2" w14:textId="77777777" w:rsidR="008E153E" w:rsidRPr="003650AA" w:rsidRDefault="008E153E" w:rsidP="003650AA">
            <w:pPr>
              <w:spacing w:before="60" w:after="60" w:line="288" w:lineRule="auto"/>
              <w:jc w:val="center"/>
              <w:rPr>
                <w:rFonts w:ascii="Arial" w:hAnsi="Arial" w:cs="Arial"/>
                <w:b/>
                <w:bCs/>
                <w:sz w:val="18"/>
                <w:szCs w:val="18"/>
              </w:rPr>
            </w:pPr>
            <w:r w:rsidRPr="003650AA">
              <w:rPr>
                <w:rFonts w:ascii="Arial" w:hAnsi="Arial" w:cs="Arial"/>
                <w:b/>
                <w:bCs/>
                <w:sz w:val="18"/>
                <w:szCs w:val="18"/>
              </w:rPr>
              <w:t>10</w:t>
            </w:r>
          </w:p>
        </w:tc>
        <w:tc>
          <w:tcPr>
            <w:tcW w:w="2976" w:type="dxa"/>
          </w:tcPr>
          <w:p w14:paraId="39C538E2" w14:textId="74F9ED11" w:rsidR="008E153E" w:rsidRPr="003650AA" w:rsidRDefault="00084073" w:rsidP="003650AA">
            <w:pPr>
              <w:spacing w:before="60" w:after="60" w:line="288" w:lineRule="auto"/>
              <w:rPr>
                <w:rFonts w:ascii="Arial" w:hAnsi="Arial" w:cs="Arial"/>
                <w:bCs/>
                <w:sz w:val="18"/>
                <w:szCs w:val="18"/>
              </w:rPr>
            </w:pPr>
            <w:r>
              <w:rPr>
                <w:rFonts w:ascii="Arial" w:hAnsi="Arial" w:cs="Arial"/>
                <w:bCs/>
                <w:sz w:val="18"/>
                <w:szCs w:val="18"/>
              </w:rPr>
              <w:t>E</w:t>
            </w:r>
            <w:r w:rsidR="00671153">
              <w:rPr>
                <w:rFonts w:ascii="Arial" w:hAnsi="Arial" w:cs="Arial"/>
                <w:bCs/>
                <w:sz w:val="18"/>
                <w:szCs w:val="18"/>
              </w:rPr>
              <w:t>nregistrement</w:t>
            </w:r>
            <w:r w:rsidR="00205CA3" w:rsidRPr="00205CA3">
              <w:rPr>
                <w:rFonts w:ascii="Arial" w:hAnsi="Arial" w:cs="Arial"/>
                <w:bCs/>
                <w:sz w:val="18"/>
                <w:szCs w:val="18"/>
              </w:rPr>
              <w:t xml:space="preserve"> des </w:t>
            </w:r>
            <w:proofErr w:type="spellStart"/>
            <w:r w:rsidR="00205CA3" w:rsidRPr="00205CA3">
              <w:rPr>
                <w:rFonts w:ascii="Arial" w:hAnsi="Arial" w:cs="Arial"/>
                <w:bCs/>
                <w:sz w:val="18"/>
                <w:szCs w:val="18"/>
              </w:rPr>
              <w:t>participants</w:t>
            </w:r>
            <w:proofErr w:type="spellEnd"/>
          </w:p>
        </w:tc>
        <w:tc>
          <w:tcPr>
            <w:tcW w:w="3617" w:type="dxa"/>
          </w:tcPr>
          <w:p w14:paraId="5E23F8DC" w14:textId="4F260772" w:rsidR="008E153E" w:rsidRPr="00205CA3" w:rsidRDefault="00205CA3" w:rsidP="003650AA">
            <w:pPr>
              <w:spacing w:before="60" w:after="60" w:line="288" w:lineRule="auto"/>
              <w:rPr>
                <w:rFonts w:ascii="Arial" w:hAnsi="Arial" w:cs="Arial"/>
                <w:sz w:val="18"/>
                <w:szCs w:val="18"/>
                <w:lang w:val="fr-CH"/>
              </w:rPr>
            </w:pPr>
            <w:r w:rsidRPr="00205CA3">
              <w:rPr>
                <w:rFonts w:ascii="Arial" w:hAnsi="Arial" w:cs="Arial"/>
                <w:sz w:val="18"/>
                <w:szCs w:val="18"/>
                <w:lang w:val="fr-CH"/>
              </w:rPr>
              <w:t>Les participants sont enregistrés avec leur nom, prénom et la date de la séance d'entraînement avec les joueurs des mêmes groupes.</w:t>
            </w:r>
          </w:p>
        </w:tc>
        <w:tc>
          <w:tcPr>
            <w:tcW w:w="1905" w:type="dxa"/>
          </w:tcPr>
          <w:p w14:paraId="250F0A0F" w14:textId="5CC4815A" w:rsidR="008E153E" w:rsidRPr="003650AA" w:rsidRDefault="0000247A" w:rsidP="003650AA">
            <w:pPr>
              <w:spacing w:before="60" w:after="60" w:line="288" w:lineRule="auto"/>
              <w:rPr>
                <w:rFonts w:ascii="Arial" w:hAnsi="Arial" w:cs="Arial"/>
                <w:b/>
                <w:sz w:val="18"/>
                <w:szCs w:val="18"/>
              </w:rPr>
            </w:pPr>
            <w:r>
              <w:rPr>
                <w:rFonts w:ascii="Arial" w:hAnsi="Arial" w:cs="Arial"/>
                <w:b/>
                <w:bCs/>
                <w:sz w:val="18"/>
                <w:szCs w:val="18"/>
              </w:rPr>
              <w:t>LEADER</w:t>
            </w:r>
          </w:p>
        </w:tc>
      </w:tr>
    </w:tbl>
    <w:p w14:paraId="313ED11B" w14:textId="6CCAE1B9" w:rsidR="00BC353D" w:rsidRPr="00BC353D" w:rsidRDefault="007E0909" w:rsidP="003F2D02">
      <w:pPr>
        <w:tabs>
          <w:tab w:val="left" w:pos="567"/>
        </w:tabs>
        <w:spacing w:before="120" w:after="240" w:line="288" w:lineRule="auto"/>
        <w:rPr>
          <w:rFonts w:ascii="Arial" w:hAnsi="Arial" w:cs="Arial"/>
          <w:b/>
          <w:sz w:val="36"/>
          <w:szCs w:val="36"/>
        </w:rPr>
      </w:pPr>
      <w:r>
        <w:rPr>
          <w:noProof/>
        </w:rPr>
        <w:lastRenderedPageBreak/>
        <mc:AlternateContent>
          <mc:Choice Requires="wpg">
            <w:drawing>
              <wp:anchor distT="0" distB="0" distL="114300" distR="114300" simplePos="0" relativeHeight="251663360" behindDoc="0" locked="0" layoutInCell="1" allowOverlap="1" wp14:anchorId="4A229009" wp14:editId="5B30CDD9">
                <wp:simplePos x="0" y="0"/>
                <wp:positionH relativeFrom="column">
                  <wp:posOffset>-241211</wp:posOffset>
                </wp:positionH>
                <wp:positionV relativeFrom="paragraph">
                  <wp:posOffset>-993613</wp:posOffset>
                </wp:positionV>
                <wp:extent cx="6329548" cy="10128472"/>
                <wp:effectExtent l="0" t="0" r="0" b="6350"/>
                <wp:wrapNone/>
                <wp:docPr id="5" name="Gruppieren 5"/>
                <wp:cNvGraphicFramePr/>
                <a:graphic xmlns:a="http://schemas.openxmlformats.org/drawingml/2006/main">
                  <a:graphicData uri="http://schemas.microsoft.com/office/word/2010/wordprocessingGroup">
                    <wpg:wgp>
                      <wpg:cNvGrpSpPr/>
                      <wpg:grpSpPr>
                        <a:xfrm>
                          <a:off x="0" y="0"/>
                          <a:ext cx="6329548" cy="10128472"/>
                          <a:chOff x="0" y="0"/>
                          <a:chExt cx="6329548" cy="10128472"/>
                        </a:xfrm>
                      </wpg:grpSpPr>
                      <wps:wsp>
                        <wps:cNvPr id="1028" name="Rechteck 1028"/>
                        <wps:cNvSpPr/>
                        <wps:spPr>
                          <a:xfrm>
                            <a:off x="0" y="0"/>
                            <a:ext cx="2386940" cy="708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9420447"/>
                            <a:ext cx="6329548" cy="708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37B44F" id="Gruppieren 5" o:spid="_x0000_s1026" style="position:absolute;margin-left:-19pt;margin-top:-78.25pt;width:498.4pt;height:797.5pt;z-index:251663360" coordsize="63295,1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">
                <v:rect id="Rechteck 1028" o:spid="_x0000_s1027" style="position:absolute;width:23869;height:7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" fillcolor="white [3212]" stroked="f" strokeweight="1pt"/>
                <v:rect id="Rechteck 17" o:spid="_x0000_s1028" style="position:absolute;top:94204;width:63295;height:7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group>
            </w:pict>
          </mc:Fallback>
        </mc:AlternateContent>
      </w:r>
      <w:r w:rsidR="003125E2">
        <w:rPr>
          <w:rFonts w:ascii="Arial" w:hAnsi="Arial" w:cs="Arial"/>
          <w:b/>
          <w:noProof/>
          <w:sz w:val="36"/>
          <w:szCs w:val="36"/>
        </w:rPr>
        <w:drawing>
          <wp:inline distT="0" distB="0" distL="0" distR="0" wp14:anchorId="3E427463" wp14:editId="75E2A453">
            <wp:extent cx="5759450" cy="1221740"/>
            <wp:effectExtent l="0" t="0" r="0" b="0"/>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franz-neues-coronavir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1221740"/>
                    </a:xfrm>
                    <a:prstGeom prst="rect">
                      <a:avLst/>
                    </a:prstGeom>
                  </pic:spPr>
                </pic:pic>
              </a:graphicData>
            </a:graphic>
          </wp:inline>
        </w:drawing>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2"/>
        <w:gridCol w:w="3026"/>
      </w:tblGrid>
      <w:tr w:rsidR="00981A4C" w14:paraId="64AB61E4" w14:textId="77777777" w:rsidTr="006E6EF6">
        <w:tc>
          <w:tcPr>
            <w:tcW w:w="1666" w:type="pct"/>
            <w:vAlign w:val="center"/>
          </w:tcPr>
          <w:p w14:paraId="471CCB71" w14:textId="0BACFA00" w:rsidR="00981A4C" w:rsidRPr="00737C4B" w:rsidRDefault="00A14E30" w:rsidP="00BC353D">
            <w:pPr>
              <w:tabs>
                <w:tab w:val="left" w:pos="567"/>
              </w:tabs>
              <w:spacing w:before="120"/>
              <w:jc w:val="center"/>
              <w:rPr>
                <w:rFonts w:ascii="Arial" w:hAnsi="Arial" w:cs="Arial"/>
                <w:sz w:val="20"/>
                <w:szCs w:val="20"/>
              </w:rPr>
            </w:pPr>
            <w:r>
              <w:rPr>
                <w:noProof/>
              </w:rPr>
              <w:drawing>
                <wp:inline distT="0" distB="0" distL="0" distR="0" wp14:anchorId="05FF82B5" wp14:editId="61A0085E">
                  <wp:extent cx="1009411" cy="1080000"/>
                  <wp:effectExtent l="0" t="0" r="635" b="6350"/>
                  <wp:docPr id="1030" name="Grafik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382" b="1489"/>
                          <a:stretch/>
                        </pic:blipFill>
                        <pic:spPr bwMode="auto">
                          <a:xfrm>
                            <a:off x="0" y="0"/>
                            <a:ext cx="1009411"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1666" w:type="pct"/>
          </w:tcPr>
          <w:p w14:paraId="36B59933" w14:textId="63CFAD5A" w:rsidR="00981A4C" w:rsidRPr="00737C4B" w:rsidRDefault="00981A4C" w:rsidP="00BC353D">
            <w:pPr>
              <w:tabs>
                <w:tab w:val="left" w:pos="567"/>
              </w:tabs>
              <w:spacing w:before="120"/>
              <w:jc w:val="center"/>
              <w:rPr>
                <w:rFonts w:ascii="Arial" w:hAnsi="Arial" w:cs="Arial"/>
                <w:sz w:val="20"/>
                <w:szCs w:val="20"/>
              </w:rPr>
            </w:pPr>
            <w:r>
              <w:rPr>
                <w:rFonts w:ascii="Arial" w:hAnsi="Arial" w:cs="Arial"/>
                <w:noProof/>
                <w:sz w:val="20"/>
                <w:szCs w:val="20"/>
              </w:rPr>
              <w:drawing>
                <wp:inline distT="0" distB="0" distL="0" distR="0" wp14:anchorId="2336467E" wp14:editId="536DF5CF">
                  <wp:extent cx="1080000" cy="1080000"/>
                  <wp:effectExtent l="0" t="0" r="6350" b="6350"/>
                  <wp:docPr id="25" name="Grafik 2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rona-schutz_ve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1667" w:type="pct"/>
          </w:tcPr>
          <w:p w14:paraId="6FC309A0" w14:textId="1987E270" w:rsidR="00981A4C" w:rsidRPr="000462CD" w:rsidRDefault="00981A4C" w:rsidP="00BC353D">
            <w:pPr>
              <w:tabs>
                <w:tab w:val="left" w:pos="567"/>
              </w:tabs>
              <w:spacing w:before="120"/>
              <w:jc w:val="center"/>
              <w:rPr>
                <w:rFonts w:ascii="Arial" w:hAnsi="Arial" w:cs="Arial"/>
                <w:sz w:val="20"/>
                <w:szCs w:val="20"/>
              </w:rPr>
            </w:pPr>
            <w:r>
              <w:rPr>
                <w:rFonts w:ascii="Arial" w:hAnsi="Arial" w:cs="Arial"/>
                <w:noProof/>
                <w:sz w:val="20"/>
                <w:szCs w:val="20"/>
              </w:rPr>
              <w:drawing>
                <wp:inline distT="0" distB="0" distL="0" distR="0" wp14:anchorId="0D06A959" wp14:editId="3C7BE31C">
                  <wp:extent cx="1080000" cy="1080000"/>
                  <wp:effectExtent l="0" t="0" r="6350" b="6350"/>
                  <wp:docPr id="19" name="Grafik 19" descr="Ein Bild, das Zeichnung, Schild, Uh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rona-schutz_ho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r w:rsidR="00981A4C" w:rsidRPr="000A367C" w14:paraId="4CDCE42C" w14:textId="77777777" w:rsidTr="006E6EF6">
        <w:tc>
          <w:tcPr>
            <w:tcW w:w="1666" w:type="pct"/>
          </w:tcPr>
          <w:p w14:paraId="3EBC6C4B" w14:textId="36AF184D" w:rsidR="00981A4C" w:rsidRPr="00AC216F" w:rsidRDefault="00AC216F" w:rsidP="00AC216F">
            <w:pPr>
              <w:tabs>
                <w:tab w:val="left" w:pos="567"/>
              </w:tabs>
              <w:spacing w:before="120" w:after="60" w:line="288" w:lineRule="auto"/>
              <w:jc w:val="center"/>
              <w:rPr>
                <w:rFonts w:ascii="Arial" w:hAnsi="Arial" w:cs="Arial"/>
                <w:sz w:val="20"/>
                <w:szCs w:val="20"/>
                <w:lang w:val="fr-CH"/>
              </w:rPr>
            </w:pPr>
            <w:r w:rsidRPr="00AC216F">
              <w:rPr>
                <w:rFonts w:ascii="Arial" w:hAnsi="Arial" w:cs="Arial"/>
                <w:sz w:val="20"/>
                <w:szCs w:val="20"/>
                <w:lang w:val="fr-CH"/>
              </w:rPr>
              <w:t xml:space="preserve">Nous </w:t>
            </w:r>
            <w:r w:rsidR="00671153">
              <w:rPr>
                <w:rFonts w:ascii="Arial" w:hAnsi="Arial" w:cs="Arial"/>
                <w:sz w:val="20"/>
                <w:szCs w:val="20"/>
                <w:lang w:val="fr-CH"/>
              </w:rPr>
              <w:t>tenons</w:t>
            </w:r>
            <w:r w:rsidRPr="00AC216F">
              <w:rPr>
                <w:rFonts w:ascii="Arial" w:hAnsi="Arial" w:cs="Arial"/>
                <w:sz w:val="20"/>
                <w:szCs w:val="20"/>
                <w:lang w:val="fr-CH"/>
              </w:rPr>
              <w:t xml:space="preserve"> à tout moment</w:t>
            </w:r>
            <w:r w:rsidR="000A367C">
              <w:rPr>
                <w:rFonts w:ascii="Arial" w:hAnsi="Arial" w:cs="Arial"/>
                <w:sz w:val="20"/>
                <w:szCs w:val="20"/>
                <w:lang w:val="fr-CH"/>
              </w:rPr>
              <w:br/>
            </w:r>
            <w:r w:rsidRPr="00AC216F">
              <w:rPr>
                <w:rFonts w:ascii="Arial" w:hAnsi="Arial" w:cs="Arial"/>
                <w:sz w:val="20"/>
                <w:szCs w:val="20"/>
                <w:lang w:val="fr-CH"/>
              </w:rPr>
              <w:t>les exigences du BAG.</w:t>
            </w:r>
          </w:p>
        </w:tc>
        <w:tc>
          <w:tcPr>
            <w:tcW w:w="1666" w:type="pct"/>
          </w:tcPr>
          <w:p w14:paraId="5D9344B3" w14:textId="4D1161D3" w:rsidR="00A14E30" w:rsidRPr="00AC216F" w:rsidRDefault="00AC216F" w:rsidP="00AC216F">
            <w:pPr>
              <w:tabs>
                <w:tab w:val="left" w:pos="567"/>
              </w:tabs>
              <w:spacing w:before="120" w:after="60" w:line="288" w:lineRule="auto"/>
              <w:jc w:val="center"/>
              <w:rPr>
                <w:rFonts w:ascii="Arial" w:hAnsi="Arial" w:cs="Arial"/>
                <w:sz w:val="20"/>
                <w:szCs w:val="20"/>
                <w:lang w:val="fr-CH"/>
              </w:rPr>
            </w:pPr>
            <w:r w:rsidRPr="00AC216F">
              <w:rPr>
                <w:rFonts w:ascii="Arial" w:hAnsi="Arial" w:cs="Arial"/>
                <w:sz w:val="20"/>
                <w:szCs w:val="20"/>
                <w:lang w:val="fr-CH"/>
              </w:rPr>
              <w:t xml:space="preserve">Nous voyageons </w:t>
            </w:r>
            <w:proofErr w:type="spellStart"/>
            <w:r w:rsidRPr="00AC216F">
              <w:rPr>
                <w:rFonts w:ascii="Arial" w:hAnsi="Arial" w:cs="Arial"/>
                <w:sz w:val="20"/>
                <w:szCs w:val="20"/>
                <w:lang w:val="fr-CH"/>
              </w:rPr>
              <w:t>indi</w:t>
            </w:r>
            <w:r>
              <w:rPr>
                <w:rFonts w:ascii="Arial" w:hAnsi="Arial" w:cs="Arial"/>
                <w:sz w:val="20"/>
                <w:szCs w:val="20"/>
                <w:lang w:val="fr-CH"/>
              </w:rPr>
              <w:t>-</w:t>
            </w:r>
            <w:r w:rsidRPr="00AC216F">
              <w:rPr>
                <w:rFonts w:ascii="Arial" w:hAnsi="Arial" w:cs="Arial"/>
                <w:sz w:val="20"/>
                <w:szCs w:val="20"/>
                <w:lang w:val="fr-CH"/>
              </w:rPr>
              <w:t>viduellement</w:t>
            </w:r>
            <w:proofErr w:type="spellEnd"/>
            <w:r w:rsidRPr="00AC216F">
              <w:rPr>
                <w:rFonts w:ascii="Arial" w:hAnsi="Arial" w:cs="Arial"/>
                <w:sz w:val="20"/>
                <w:szCs w:val="20"/>
                <w:lang w:val="fr-CH"/>
              </w:rPr>
              <w:t xml:space="preserve"> et déjà en tenue de sport en voiture ou à vélo.</w:t>
            </w:r>
          </w:p>
        </w:tc>
        <w:tc>
          <w:tcPr>
            <w:tcW w:w="1667" w:type="pct"/>
          </w:tcPr>
          <w:p w14:paraId="75BF5D7E" w14:textId="087C598E" w:rsidR="00981A4C" w:rsidRPr="00AC216F" w:rsidRDefault="00AC216F" w:rsidP="00A14E30">
            <w:pPr>
              <w:tabs>
                <w:tab w:val="left" w:pos="567"/>
              </w:tabs>
              <w:spacing w:before="120" w:after="60" w:line="288" w:lineRule="auto"/>
              <w:jc w:val="center"/>
              <w:rPr>
                <w:rFonts w:ascii="Arial" w:hAnsi="Arial" w:cs="Arial"/>
                <w:sz w:val="20"/>
                <w:szCs w:val="20"/>
                <w:lang w:val="fr-CH"/>
              </w:rPr>
            </w:pPr>
            <w:r w:rsidRPr="00AC216F">
              <w:rPr>
                <w:rFonts w:ascii="Arial" w:hAnsi="Arial" w:cs="Arial"/>
                <w:sz w:val="20"/>
                <w:szCs w:val="20"/>
                <w:lang w:val="fr-CH"/>
              </w:rPr>
              <w:t>S'il y a des symptômes</w:t>
            </w:r>
            <w:r w:rsidR="000A367C">
              <w:rPr>
                <w:rFonts w:ascii="Arial" w:hAnsi="Arial" w:cs="Arial"/>
                <w:sz w:val="20"/>
                <w:szCs w:val="20"/>
                <w:lang w:val="fr-CH"/>
              </w:rPr>
              <w:br/>
            </w:r>
            <w:r w:rsidRPr="00AC216F">
              <w:rPr>
                <w:rFonts w:ascii="Arial" w:hAnsi="Arial" w:cs="Arial"/>
                <w:sz w:val="20"/>
                <w:szCs w:val="20"/>
                <w:lang w:val="fr-CH"/>
              </w:rPr>
              <w:t>de maladie, nous</w:t>
            </w:r>
            <w:r w:rsidR="000A367C">
              <w:rPr>
                <w:rFonts w:ascii="Arial" w:hAnsi="Arial" w:cs="Arial"/>
                <w:sz w:val="20"/>
                <w:szCs w:val="20"/>
                <w:lang w:val="fr-CH"/>
              </w:rPr>
              <w:br/>
            </w:r>
            <w:r w:rsidRPr="00AC216F">
              <w:rPr>
                <w:rFonts w:ascii="Arial" w:hAnsi="Arial" w:cs="Arial"/>
                <w:sz w:val="20"/>
                <w:szCs w:val="20"/>
                <w:lang w:val="fr-CH"/>
              </w:rPr>
              <w:t>restons</w:t>
            </w:r>
            <w:r w:rsidR="000A367C">
              <w:rPr>
                <w:rFonts w:ascii="Arial" w:hAnsi="Arial" w:cs="Arial"/>
                <w:sz w:val="20"/>
                <w:szCs w:val="20"/>
                <w:lang w:val="fr-CH"/>
              </w:rPr>
              <w:t xml:space="preserve"> </w:t>
            </w:r>
            <w:r w:rsidRPr="00AC216F">
              <w:rPr>
                <w:rFonts w:ascii="Arial" w:hAnsi="Arial" w:cs="Arial"/>
                <w:sz w:val="20"/>
                <w:szCs w:val="20"/>
                <w:lang w:val="fr-CH"/>
              </w:rPr>
              <w:t>à la maison.</w:t>
            </w:r>
          </w:p>
        </w:tc>
      </w:tr>
      <w:tr w:rsidR="00A14E30" w14:paraId="0289BC16" w14:textId="77777777" w:rsidTr="006E6EF6">
        <w:tc>
          <w:tcPr>
            <w:tcW w:w="1666" w:type="pct"/>
          </w:tcPr>
          <w:p w14:paraId="1AC90C67" w14:textId="77777777" w:rsidR="00A14E30" w:rsidRDefault="00A14E30" w:rsidP="00712ABF">
            <w:pPr>
              <w:tabs>
                <w:tab w:val="left" w:pos="567"/>
              </w:tabs>
              <w:spacing w:before="120"/>
              <w:jc w:val="center"/>
              <w:rPr>
                <w:rFonts w:ascii="Arial" w:hAnsi="Arial" w:cs="Arial"/>
                <w:sz w:val="20"/>
                <w:szCs w:val="20"/>
              </w:rPr>
            </w:pPr>
            <w:r>
              <w:rPr>
                <w:rFonts w:ascii="Arial" w:hAnsi="Arial" w:cs="Arial"/>
                <w:noProof/>
                <w:sz w:val="20"/>
                <w:szCs w:val="20"/>
              </w:rPr>
              <w:drawing>
                <wp:inline distT="0" distB="0" distL="0" distR="0" wp14:anchorId="33389A97" wp14:editId="77C48C00">
                  <wp:extent cx="1080000" cy="1080000"/>
                  <wp:effectExtent l="0" t="0" r="6350" b="6350"/>
                  <wp:docPr id="22" name="Grafik 2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ona-schutz_absta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1666" w:type="pct"/>
          </w:tcPr>
          <w:p w14:paraId="2DED9E24" w14:textId="654E425F" w:rsidR="00A14E30" w:rsidRDefault="006E6EF6" w:rsidP="00712ABF">
            <w:pPr>
              <w:tabs>
                <w:tab w:val="left" w:pos="567"/>
              </w:tabs>
              <w:spacing w:before="120"/>
              <w:jc w:val="center"/>
              <w:rPr>
                <w:rFonts w:ascii="Arial" w:hAnsi="Arial" w:cs="Arial"/>
                <w:sz w:val="20"/>
                <w:szCs w:val="20"/>
              </w:rPr>
            </w:pPr>
            <w:r>
              <w:rPr>
                <w:rFonts w:ascii="Arial" w:hAnsi="Arial" w:cs="Arial"/>
                <w:noProof/>
                <w:sz w:val="20"/>
                <w:szCs w:val="20"/>
              </w:rPr>
              <w:drawing>
                <wp:inline distT="0" distB="0" distL="0" distR="0" wp14:anchorId="5FE437AE" wp14:editId="4A3BCC3E">
                  <wp:extent cx="1080000" cy="1080000"/>
                  <wp:effectExtent l="0" t="0" r="6350" b="6350"/>
                  <wp:docPr id="20" name="Grafik 20"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ona-schutz_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1667" w:type="pct"/>
          </w:tcPr>
          <w:p w14:paraId="0FD892F0" w14:textId="0CC7EBAD" w:rsidR="00A14E30" w:rsidRPr="000462CD" w:rsidRDefault="006E6EF6" w:rsidP="00712ABF">
            <w:pPr>
              <w:tabs>
                <w:tab w:val="left" w:pos="567"/>
              </w:tabs>
              <w:spacing w:before="120"/>
              <w:jc w:val="center"/>
              <w:rPr>
                <w:rFonts w:ascii="Arial" w:hAnsi="Arial" w:cs="Arial"/>
                <w:sz w:val="20"/>
                <w:szCs w:val="20"/>
              </w:rPr>
            </w:pPr>
            <w:r>
              <w:rPr>
                <w:rFonts w:ascii="Arial" w:hAnsi="Arial" w:cs="Arial"/>
                <w:noProof/>
                <w:sz w:val="20"/>
                <w:szCs w:val="20"/>
              </w:rPr>
              <w:drawing>
                <wp:inline distT="0" distB="0" distL="0" distR="0" wp14:anchorId="6CA8FAAD" wp14:editId="73174442">
                  <wp:extent cx="1080000" cy="1080000"/>
                  <wp:effectExtent l="0" t="0" r="6350" b="6350"/>
                  <wp:docPr id="21" name="Grafik 21"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ona-schutz_sto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r w:rsidR="00A14E30" w:rsidRPr="000A367C" w14:paraId="79545472" w14:textId="77777777" w:rsidTr="006E6EF6">
        <w:tc>
          <w:tcPr>
            <w:tcW w:w="1666" w:type="pct"/>
          </w:tcPr>
          <w:p w14:paraId="790142A0" w14:textId="3D62B6A1" w:rsidR="00A14E30" w:rsidRPr="00AC216F" w:rsidRDefault="00AC216F" w:rsidP="00712ABF">
            <w:pPr>
              <w:tabs>
                <w:tab w:val="left" w:pos="567"/>
              </w:tabs>
              <w:spacing w:before="120" w:after="60" w:line="288" w:lineRule="auto"/>
              <w:jc w:val="center"/>
              <w:rPr>
                <w:rFonts w:ascii="Arial" w:hAnsi="Arial" w:cs="Arial"/>
                <w:sz w:val="20"/>
                <w:szCs w:val="20"/>
                <w:lang w:val="fr-CH"/>
              </w:rPr>
            </w:pPr>
            <w:r w:rsidRPr="00AC216F">
              <w:rPr>
                <w:rFonts w:ascii="Arial" w:hAnsi="Arial" w:cs="Arial"/>
                <w:sz w:val="20"/>
                <w:szCs w:val="20"/>
                <w:lang w:val="fr-CH"/>
              </w:rPr>
              <w:t>Nous nous entraînons sans contact physique et gardons toujours une distance de 2 m.</w:t>
            </w:r>
          </w:p>
        </w:tc>
        <w:tc>
          <w:tcPr>
            <w:tcW w:w="1666" w:type="pct"/>
          </w:tcPr>
          <w:p w14:paraId="4065DB87" w14:textId="54B4A8E6" w:rsidR="00A14E30" w:rsidRPr="00AC216F" w:rsidRDefault="00AC216F" w:rsidP="00AC216F">
            <w:pPr>
              <w:tabs>
                <w:tab w:val="left" w:pos="567"/>
              </w:tabs>
              <w:spacing w:before="120" w:after="60" w:line="288" w:lineRule="auto"/>
              <w:jc w:val="center"/>
              <w:rPr>
                <w:rFonts w:ascii="Arial" w:hAnsi="Arial" w:cs="Arial"/>
                <w:sz w:val="20"/>
                <w:szCs w:val="20"/>
                <w:lang w:val="fr-CH"/>
              </w:rPr>
            </w:pPr>
            <w:r w:rsidRPr="00AC216F">
              <w:rPr>
                <w:rFonts w:ascii="Arial" w:hAnsi="Arial" w:cs="Arial"/>
                <w:sz w:val="20"/>
                <w:szCs w:val="20"/>
                <w:lang w:val="fr-CH"/>
              </w:rPr>
              <w:t xml:space="preserve">Nous sommes un maximum de 5 personnes dans un groupe et nous restons ensemble dans tous les </w:t>
            </w:r>
            <w:r w:rsidR="00671153">
              <w:rPr>
                <w:rFonts w:ascii="Arial" w:hAnsi="Arial" w:cs="Arial"/>
                <w:sz w:val="20"/>
                <w:szCs w:val="20"/>
                <w:lang w:val="fr-CH"/>
              </w:rPr>
              <w:t>entrainements</w:t>
            </w:r>
            <w:r w:rsidRPr="00AC216F">
              <w:rPr>
                <w:rFonts w:ascii="Arial" w:hAnsi="Arial" w:cs="Arial"/>
                <w:sz w:val="20"/>
                <w:szCs w:val="20"/>
                <w:lang w:val="fr-CH"/>
              </w:rPr>
              <w:t>.</w:t>
            </w:r>
          </w:p>
        </w:tc>
        <w:tc>
          <w:tcPr>
            <w:tcW w:w="1667" w:type="pct"/>
          </w:tcPr>
          <w:p w14:paraId="0859D530" w14:textId="56BC3C71" w:rsidR="00A14E30" w:rsidRPr="00AC216F" w:rsidRDefault="00AC216F" w:rsidP="006E6EF6">
            <w:pPr>
              <w:tabs>
                <w:tab w:val="left" w:pos="567"/>
              </w:tabs>
              <w:spacing w:before="120" w:after="60" w:line="288" w:lineRule="auto"/>
              <w:jc w:val="center"/>
              <w:rPr>
                <w:rFonts w:ascii="Arial" w:hAnsi="Arial" w:cs="Arial"/>
                <w:sz w:val="20"/>
                <w:szCs w:val="20"/>
                <w:lang w:val="fr-CH"/>
              </w:rPr>
            </w:pPr>
            <w:r w:rsidRPr="00AC216F">
              <w:rPr>
                <w:rFonts w:ascii="Arial" w:hAnsi="Arial" w:cs="Arial"/>
                <w:sz w:val="20"/>
                <w:szCs w:val="20"/>
                <w:lang w:val="fr-CH"/>
              </w:rPr>
              <w:t>Nous n'utilisons que notre propre matériel d</w:t>
            </w:r>
            <w:r w:rsidR="00671153">
              <w:rPr>
                <w:rFonts w:ascii="Arial" w:hAnsi="Arial" w:cs="Arial"/>
                <w:sz w:val="20"/>
                <w:szCs w:val="20"/>
                <w:lang w:val="fr-CH"/>
              </w:rPr>
              <w:t>’unihockey</w:t>
            </w:r>
            <w:r w:rsidRPr="00AC216F">
              <w:rPr>
                <w:rFonts w:ascii="Arial" w:hAnsi="Arial" w:cs="Arial"/>
                <w:sz w:val="20"/>
                <w:szCs w:val="20"/>
                <w:lang w:val="fr-CH"/>
              </w:rPr>
              <w:t>.</w:t>
            </w:r>
          </w:p>
        </w:tc>
      </w:tr>
      <w:tr w:rsidR="00981A4C" w14:paraId="1BF92986" w14:textId="77777777" w:rsidTr="006E6EF6">
        <w:tc>
          <w:tcPr>
            <w:tcW w:w="1666" w:type="pct"/>
          </w:tcPr>
          <w:p w14:paraId="492541DF" w14:textId="73D5641C" w:rsidR="00981A4C" w:rsidRDefault="006E6EF6" w:rsidP="00BC353D">
            <w:pPr>
              <w:tabs>
                <w:tab w:val="left" w:pos="567"/>
              </w:tabs>
              <w:spacing w:before="120"/>
              <w:jc w:val="center"/>
              <w:rPr>
                <w:rFonts w:ascii="Arial" w:hAnsi="Arial" w:cs="Arial"/>
                <w:sz w:val="20"/>
                <w:szCs w:val="20"/>
              </w:rPr>
            </w:pPr>
            <w:r>
              <w:rPr>
                <w:rFonts w:ascii="Arial" w:hAnsi="Arial" w:cs="Arial"/>
                <w:noProof/>
                <w:sz w:val="20"/>
                <w:szCs w:val="20"/>
              </w:rPr>
              <w:drawing>
                <wp:inline distT="0" distB="0" distL="0" distR="0" wp14:anchorId="5C6E883F" wp14:editId="5EA27ABB">
                  <wp:extent cx="1080000" cy="1080000"/>
                  <wp:effectExtent l="0" t="0" r="6350" b="6350"/>
                  <wp:docPr id="24" name="Grafik 2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ona-schutz_des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1666" w:type="pct"/>
          </w:tcPr>
          <w:p w14:paraId="355CE393" w14:textId="3ABC0486" w:rsidR="00981A4C" w:rsidRDefault="00916A6E" w:rsidP="00BC353D">
            <w:pPr>
              <w:tabs>
                <w:tab w:val="left" w:pos="567"/>
              </w:tabs>
              <w:spacing w:before="120"/>
              <w:jc w:val="center"/>
              <w:rPr>
                <w:rFonts w:ascii="Arial" w:hAnsi="Arial" w:cs="Arial"/>
                <w:sz w:val="20"/>
                <w:szCs w:val="20"/>
              </w:rPr>
            </w:pPr>
            <w:r>
              <w:rPr>
                <w:rFonts w:ascii="Arial" w:hAnsi="Arial" w:cs="Arial"/>
                <w:noProof/>
                <w:sz w:val="20"/>
                <w:szCs w:val="20"/>
              </w:rPr>
              <w:drawing>
                <wp:inline distT="0" distB="0" distL="0" distR="0" wp14:anchorId="5A066DFB" wp14:editId="1A4B415C">
                  <wp:extent cx="1080000" cy="1080000"/>
                  <wp:effectExtent l="0" t="0" r="6350" b="6350"/>
                  <wp:docPr id="2" name="Grafik 2" descr="Ein Bild, das Schild, draußen, Pol,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schutz_w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1667" w:type="pct"/>
          </w:tcPr>
          <w:p w14:paraId="479356E4" w14:textId="5CF3E01C" w:rsidR="00981A4C" w:rsidRPr="000462CD" w:rsidRDefault="007C41D4" w:rsidP="00BC353D">
            <w:pPr>
              <w:tabs>
                <w:tab w:val="left" w:pos="567"/>
              </w:tabs>
              <w:spacing w:before="120"/>
              <w:jc w:val="center"/>
              <w:rPr>
                <w:rFonts w:ascii="Arial" w:hAnsi="Arial" w:cs="Arial"/>
                <w:sz w:val="20"/>
                <w:szCs w:val="20"/>
              </w:rPr>
            </w:pPr>
            <w:r>
              <w:rPr>
                <w:rFonts w:ascii="Arial" w:hAnsi="Arial" w:cs="Arial"/>
                <w:noProof/>
                <w:sz w:val="20"/>
                <w:szCs w:val="20"/>
              </w:rPr>
              <w:drawing>
                <wp:inline distT="0" distB="0" distL="0" distR="0" wp14:anchorId="208E7B91" wp14:editId="54172FB3">
                  <wp:extent cx="1080000" cy="1080000"/>
                  <wp:effectExtent l="0" t="0" r="6350" b="6350"/>
                  <wp:docPr id="6" name="Grafik 6" descr="Ein Bild, das Schild, Ende,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ona-schutz_foo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r w:rsidR="00981A4C" w:rsidRPr="000A367C" w14:paraId="7DC83B3E" w14:textId="77777777" w:rsidTr="006E6EF6">
        <w:tc>
          <w:tcPr>
            <w:tcW w:w="1666" w:type="pct"/>
          </w:tcPr>
          <w:p w14:paraId="40BAC13D" w14:textId="3C087694" w:rsidR="006E6EF6" w:rsidRPr="00AC216F" w:rsidRDefault="00AC216F" w:rsidP="006E6EF6">
            <w:pPr>
              <w:tabs>
                <w:tab w:val="left" w:pos="567"/>
              </w:tabs>
              <w:spacing w:before="120" w:after="60"/>
              <w:jc w:val="center"/>
              <w:rPr>
                <w:rFonts w:ascii="Arial" w:hAnsi="Arial" w:cs="Arial"/>
                <w:sz w:val="20"/>
                <w:szCs w:val="20"/>
                <w:lang w:val="fr-CH"/>
              </w:rPr>
            </w:pPr>
            <w:r w:rsidRPr="00AC216F">
              <w:rPr>
                <w:rFonts w:ascii="Arial" w:hAnsi="Arial" w:cs="Arial"/>
                <w:sz w:val="20"/>
                <w:szCs w:val="20"/>
                <w:lang w:val="fr-CH"/>
              </w:rPr>
              <w:t>Nous n'utilisons le matériel partagé que dans des cas exceptionnels et le désinfectons avant et après utilisation.</w:t>
            </w:r>
          </w:p>
        </w:tc>
        <w:tc>
          <w:tcPr>
            <w:tcW w:w="1666" w:type="pct"/>
          </w:tcPr>
          <w:p w14:paraId="5794068B" w14:textId="79483EB1" w:rsidR="003F2D02" w:rsidRPr="00AC216F" w:rsidRDefault="00AC216F" w:rsidP="006E6EF6">
            <w:pPr>
              <w:tabs>
                <w:tab w:val="left" w:pos="567"/>
              </w:tabs>
              <w:spacing w:before="120" w:after="60" w:line="288" w:lineRule="auto"/>
              <w:jc w:val="center"/>
              <w:rPr>
                <w:rFonts w:ascii="Arial" w:hAnsi="Arial" w:cs="Arial"/>
                <w:sz w:val="20"/>
                <w:szCs w:val="20"/>
                <w:lang w:val="fr-CH"/>
              </w:rPr>
            </w:pPr>
            <w:r w:rsidRPr="00AC216F">
              <w:rPr>
                <w:rFonts w:ascii="Arial" w:hAnsi="Arial" w:cs="Arial"/>
                <w:sz w:val="20"/>
                <w:szCs w:val="20"/>
                <w:lang w:val="fr-CH"/>
              </w:rPr>
              <w:t>Nous n'utilisons les installations sanitaires du centre sportif qu'en cas d'urgence et prenons des douches à la maison.</w:t>
            </w:r>
          </w:p>
        </w:tc>
        <w:tc>
          <w:tcPr>
            <w:tcW w:w="1667" w:type="pct"/>
          </w:tcPr>
          <w:p w14:paraId="64CBE3FA" w14:textId="61423900" w:rsidR="00981A4C" w:rsidRPr="00AC216F" w:rsidRDefault="00AC216F" w:rsidP="00A14E30">
            <w:pPr>
              <w:tabs>
                <w:tab w:val="left" w:pos="567"/>
              </w:tabs>
              <w:spacing w:before="120" w:after="60" w:line="288" w:lineRule="auto"/>
              <w:jc w:val="center"/>
              <w:rPr>
                <w:rFonts w:ascii="Arial" w:hAnsi="Arial" w:cs="Arial"/>
                <w:sz w:val="20"/>
                <w:szCs w:val="20"/>
                <w:lang w:val="fr-CH"/>
              </w:rPr>
            </w:pPr>
            <w:r w:rsidRPr="00AC216F">
              <w:rPr>
                <w:rFonts w:ascii="Arial" w:hAnsi="Arial" w:cs="Arial"/>
                <w:sz w:val="20"/>
                <w:szCs w:val="20"/>
                <w:lang w:val="fr-CH"/>
              </w:rPr>
              <w:t>Nous fournissons notre</w:t>
            </w:r>
            <w:r w:rsidR="000A367C">
              <w:rPr>
                <w:rFonts w:ascii="Arial" w:hAnsi="Arial" w:cs="Arial"/>
                <w:sz w:val="20"/>
                <w:szCs w:val="20"/>
                <w:lang w:val="fr-CH"/>
              </w:rPr>
              <w:br/>
            </w:r>
            <w:r w:rsidRPr="00AC216F">
              <w:rPr>
                <w:rFonts w:ascii="Arial" w:hAnsi="Arial" w:cs="Arial"/>
                <w:sz w:val="20"/>
                <w:szCs w:val="20"/>
                <w:lang w:val="fr-CH"/>
              </w:rPr>
              <w:t>propre nourriture et nous mangeons à la maison.</w:t>
            </w:r>
          </w:p>
        </w:tc>
      </w:tr>
      <w:tr w:rsidR="00BC353D" w:rsidRPr="000A367C" w14:paraId="40D7CBE4" w14:textId="77777777" w:rsidTr="003F2D02">
        <w:tc>
          <w:tcPr>
            <w:tcW w:w="5000" w:type="pct"/>
            <w:gridSpan w:val="3"/>
            <w:shd w:val="clear" w:color="auto" w:fill="E3000F"/>
          </w:tcPr>
          <w:p w14:paraId="57CE2135" w14:textId="6BA88E7E" w:rsidR="00AC216F" w:rsidRPr="00AC216F" w:rsidRDefault="00AC216F" w:rsidP="00AC216F">
            <w:pPr>
              <w:tabs>
                <w:tab w:val="left" w:pos="567"/>
              </w:tabs>
              <w:spacing w:before="120" w:after="120" w:line="288" w:lineRule="auto"/>
              <w:jc w:val="center"/>
              <w:rPr>
                <w:rFonts w:ascii="Arial" w:hAnsi="Arial" w:cs="Arial"/>
                <w:color w:val="FFFFFF" w:themeColor="background1"/>
                <w:sz w:val="20"/>
                <w:szCs w:val="20"/>
                <w:lang w:val="fr-CH"/>
              </w:rPr>
            </w:pPr>
            <w:r w:rsidRPr="00AC216F">
              <w:rPr>
                <w:rFonts w:ascii="Arial" w:hAnsi="Arial" w:cs="Arial"/>
                <w:color w:val="FFFFFF" w:themeColor="background1"/>
                <w:sz w:val="20"/>
                <w:szCs w:val="20"/>
                <w:lang w:val="fr-CH"/>
              </w:rPr>
              <w:t>Nous agissons à tout moment de manière solidaire et veillons au respect du concept de protection avec un</w:t>
            </w:r>
            <w:r w:rsidR="00CF39DB">
              <w:rPr>
                <w:rFonts w:ascii="Arial" w:hAnsi="Arial" w:cs="Arial"/>
                <w:color w:val="FFFFFF" w:themeColor="background1"/>
                <w:sz w:val="20"/>
                <w:szCs w:val="20"/>
                <w:lang w:val="fr-CH"/>
              </w:rPr>
              <w:t xml:space="preserve">e grande </w:t>
            </w:r>
            <w:r w:rsidRPr="00AC216F">
              <w:rPr>
                <w:rFonts w:ascii="Arial" w:hAnsi="Arial" w:cs="Arial"/>
                <w:color w:val="FFFFFF" w:themeColor="background1"/>
                <w:sz w:val="20"/>
                <w:szCs w:val="20"/>
                <w:lang w:val="fr-CH"/>
              </w:rPr>
              <w:t xml:space="preserve">responsabilité personnelle. Nous respectons toutes les mesures et spécifications des </w:t>
            </w:r>
            <w:r w:rsidR="00CF39DB">
              <w:rPr>
                <w:rFonts w:ascii="Arial" w:hAnsi="Arial" w:cs="Arial"/>
                <w:color w:val="FFFFFF" w:themeColor="background1"/>
                <w:sz w:val="20"/>
                <w:szCs w:val="20"/>
                <w:lang w:val="fr-CH"/>
              </w:rPr>
              <w:t>instances officielles</w:t>
            </w:r>
            <w:r w:rsidRPr="00AC216F">
              <w:rPr>
                <w:rFonts w:ascii="Arial" w:hAnsi="Arial" w:cs="Arial"/>
                <w:color w:val="FFFFFF" w:themeColor="background1"/>
                <w:sz w:val="20"/>
                <w:szCs w:val="20"/>
                <w:lang w:val="fr-CH"/>
              </w:rPr>
              <w:t>.</w:t>
            </w:r>
          </w:p>
          <w:p w14:paraId="7B421AF1" w14:textId="19DCC253" w:rsidR="00BC353D" w:rsidRPr="00AC216F" w:rsidRDefault="00AC216F" w:rsidP="00AC216F">
            <w:pPr>
              <w:tabs>
                <w:tab w:val="left" w:pos="567"/>
              </w:tabs>
              <w:spacing w:before="120" w:after="120" w:line="288" w:lineRule="auto"/>
              <w:jc w:val="center"/>
              <w:rPr>
                <w:rFonts w:ascii="Arial" w:hAnsi="Arial" w:cs="Arial"/>
                <w:b/>
                <w:bCs/>
                <w:color w:val="FFFFFF" w:themeColor="background1"/>
                <w:sz w:val="20"/>
                <w:szCs w:val="20"/>
                <w:lang w:val="fr-CH"/>
              </w:rPr>
            </w:pPr>
            <w:r w:rsidRPr="00AC216F">
              <w:rPr>
                <w:rFonts w:ascii="Arial" w:hAnsi="Arial" w:cs="Arial"/>
                <w:b/>
                <w:bCs/>
                <w:color w:val="FFFFFF" w:themeColor="background1"/>
                <w:sz w:val="20"/>
                <w:szCs w:val="20"/>
                <w:lang w:val="fr-CH"/>
              </w:rPr>
              <w:t>Ensemble, nous pouvons le faire !</w:t>
            </w:r>
          </w:p>
        </w:tc>
        <w:bookmarkStart w:id="1" w:name="_GoBack"/>
        <w:bookmarkEnd w:id="1"/>
      </w:tr>
    </w:tbl>
    <w:p w14:paraId="745BCB4F" w14:textId="4A69FA24" w:rsidR="00981A4C" w:rsidRPr="00AC216F" w:rsidRDefault="00981A4C" w:rsidP="00BC353D">
      <w:pPr>
        <w:tabs>
          <w:tab w:val="left" w:pos="567"/>
        </w:tabs>
        <w:spacing w:after="0" w:line="240" w:lineRule="auto"/>
        <w:rPr>
          <w:rFonts w:ascii="Arial" w:hAnsi="Arial" w:cs="Arial"/>
          <w:sz w:val="2"/>
          <w:szCs w:val="2"/>
          <w:lang w:val="fr-CH"/>
        </w:rPr>
      </w:pPr>
    </w:p>
    <w:sectPr w:rsidR="00981A4C" w:rsidRPr="00AC216F" w:rsidSect="003F2D02">
      <w:headerReference w:type="default" r:id="rId19"/>
      <w:footerReference w:type="default" r:id="rId20"/>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B38D0" w14:textId="77777777" w:rsidR="000779D2" w:rsidRDefault="000779D2" w:rsidP="00365318">
      <w:pPr>
        <w:spacing w:after="0" w:line="240" w:lineRule="auto"/>
      </w:pPr>
      <w:r>
        <w:separator/>
      </w:r>
    </w:p>
  </w:endnote>
  <w:endnote w:type="continuationSeparator" w:id="0">
    <w:p w14:paraId="3BBE00C7" w14:textId="77777777" w:rsidR="000779D2" w:rsidRDefault="000779D2" w:rsidP="0036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IN OT Light">
    <w:altName w:val="DIN OT Light"/>
    <w:panose1 w:val="00000000000000000000"/>
    <w:charset w:val="00"/>
    <w:family w:val="swiss"/>
    <w:notTrueType/>
    <w:pitch w:val="default"/>
    <w:sig w:usb0="00000003" w:usb1="00000000" w:usb2="00000000" w:usb3="00000000" w:csb0="00000001" w:csb1="00000000"/>
  </w:font>
  <w:font w:name="DIN OT Medium">
    <w:altName w:val="DIN OT Medium"/>
    <w:panose1 w:val="00000000000000000000"/>
    <w:charset w:val="00"/>
    <w:family w:val="swiss"/>
    <w:notTrueType/>
    <w:pitch w:val="default"/>
    <w:sig w:usb0="00000003" w:usb1="00000000" w:usb2="00000000" w:usb3="00000000" w:csb0="00000001" w:csb1="00000000"/>
  </w:font>
  <w:font w:name="DIN OT">
    <w:altName w:val="DIN 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F308" w14:textId="6F7E17B1" w:rsidR="00FE7AF4" w:rsidRPr="00284A5F" w:rsidRDefault="00284A5F" w:rsidP="00F2081F">
    <w:pPr>
      <w:pStyle w:val="Fuzeile"/>
      <w:tabs>
        <w:tab w:val="clear" w:pos="9072"/>
        <w:tab w:val="right" w:pos="9639"/>
      </w:tabs>
      <w:rPr>
        <w:rFonts w:ascii="Arial" w:hAnsi="Arial" w:cs="Arial"/>
        <w:sz w:val="14"/>
        <w:szCs w:val="14"/>
        <w:lang w:val="fr-CH"/>
      </w:rPr>
    </w:pPr>
    <w:r w:rsidRPr="00284A5F">
      <w:rPr>
        <w:rFonts w:ascii="Arial" w:hAnsi="Arial" w:cs="Arial"/>
        <w:sz w:val="14"/>
        <w:szCs w:val="14"/>
        <w:lang w:val="fr-CH"/>
      </w:rPr>
      <w:t xml:space="preserve">Concept de protection club de </w:t>
    </w:r>
    <w:proofErr w:type="spellStart"/>
    <w:r w:rsidR="00FE7AF4" w:rsidRPr="00284A5F">
      <w:rPr>
        <w:rFonts w:ascii="Arial" w:hAnsi="Arial" w:cs="Arial"/>
        <w:sz w:val="14"/>
        <w:szCs w:val="14"/>
        <w:lang w:val="fr-CH"/>
      </w:rPr>
      <w:t>swiss</w:t>
    </w:r>
    <w:proofErr w:type="spellEnd"/>
    <w:r w:rsidR="00FE7AF4" w:rsidRPr="00284A5F">
      <w:rPr>
        <w:rFonts w:ascii="Arial" w:hAnsi="Arial" w:cs="Arial"/>
        <w:sz w:val="14"/>
        <w:szCs w:val="14"/>
        <w:lang w:val="fr-CH"/>
      </w:rPr>
      <w:t xml:space="preserve"> unihockey</w:t>
    </w:r>
    <w:r w:rsidR="00FE7AF4" w:rsidRPr="00284A5F">
      <w:rPr>
        <w:rFonts w:ascii="Arial" w:hAnsi="Arial" w:cs="Arial"/>
        <w:sz w:val="14"/>
        <w:szCs w:val="14"/>
        <w:lang w:val="fr-CH"/>
      </w:rPr>
      <w:tab/>
    </w:r>
    <w:r w:rsidR="00FE7AF4" w:rsidRPr="00284A5F">
      <w:rPr>
        <w:rFonts w:ascii="Arial" w:hAnsi="Arial" w:cs="Arial"/>
        <w:sz w:val="14"/>
        <w:szCs w:val="14"/>
        <w:lang w:val="fr-CH"/>
      </w:rPr>
      <w:tab/>
    </w:r>
    <w:r w:rsidR="00FE7AF4" w:rsidRPr="0049635A">
      <w:rPr>
        <w:rFonts w:ascii="Arial" w:hAnsi="Arial" w:cs="Arial"/>
        <w:sz w:val="14"/>
        <w:szCs w:val="14"/>
      </w:rPr>
      <w:fldChar w:fldCharType="begin"/>
    </w:r>
    <w:r w:rsidR="00FE7AF4" w:rsidRPr="00284A5F">
      <w:rPr>
        <w:rFonts w:ascii="Arial" w:hAnsi="Arial" w:cs="Arial"/>
        <w:sz w:val="14"/>
        <w:szCs w:val="14"/>
        <w:lang w:val="fr-CH"/>
      </w:rPr>
      <w:instrText xml:space="preserve"> PAGE </w:instrText>
    </w:r>
    <w:r w:rsidR="00FE7AF4" w:rsidRPr="0049635A">
      <w:rPr>
        <w:rFonts w:ascii="Arial" w:hAnsi="Arial" w:cs="Arial"/>
        <w:sz w:val="14"/>
        <w:szCs w:val="14"/>
      </w:rPr>
      <w:fldChar w:fldCharType="separate"/>
    </w:r>
    <w:r w:rsidR="00FE7AF4" w:rsidRPr="00284A5F">
      <w:rPr>
        <w:rFonts w:ascii="Arial" w:hAnsi="Arial" w:cs="Arial"/>
        <w:sz w:val="14"/>
        <w:szCs w:val="14"/>
        <w:lang w:val="fr-CH"/>
      </w:rPr>
      <w:t>2</w:t>
    </w:r>
    <w:r w:rsidR="00FE7AF4" w:rsidRPr="0049635A">
      <w:rPr>
        <w:rFonts w:ascii="Arial" w:hAnsi="Arial" w:cs="Arial"/>
        <w:sz w:val="14"/>
        <w:szCs w:val="14"/>
      </w:rPr>
      <w:fldChar w:fldCharType="end"/>
    </w:r>
    <w:r w:rsidR="00FE7AF4" w:rsidRPr="00284A5F">
      <w:rPr>
        <w:rFonts w:ascii="Arial" w:hAnsi="Arial" w:cs="Arial"/>
        <w:sz w:val="14"/>
        <w:szCs w:val="14"/>
        <w:lang w:val="fr-CH"/>
      </w:rPr>
      <w:t>/</w:t>
    </w:r>
    <w:r w:rsidR="00FE7AF4" w:rsidRPr="0049635A">
      <w:rPr>
        <w:rFonts w:ascii="Arial" w:hAnsi="Arial" w:cs="Arial"/>
        <w:sz w:val="14"/>
        <w:szCs w:val="14"/>
      </w:rPr>
      <w:fldChar w:fldCharType="begin"/>
    </w:r>
    <w:r w:rsidR="00FE7AF4" w:rsidRPr="00284A5F">
      <w:rPr>
        <w:rFonts w:ascii="Arial" w:hAnsi="Arial" w:cs="Arial"/>
        <w:sz w:val="14"/>
        <w:szCs w:val="14"/>
        <w:lang w:val="fr-CH"/>
      </w:rPr>
      <w:instrText xml:space="preserve"> NUMPAGES </w:instrText>
    </w:r>
    <w:r w:rsidR="00FE7AF4" w:rsidRPr="0049635A">
      <w:rPr>
        <w:rFonts w:ascii="Arial" w:hAnsi="Arial" w:cs="Arial"/>
        <w:sz w:val="14"/>
        <w:szCs w:val="14"/>
      </w:rPr>
      <w:fldChar w:fldCharType="separate"/>
    </w:r>
    <w:r w:rsidR="00FE7AF4" w:rsidRPr="00284A5F">
      <w:rPr>
        <w:rFonts w:ascii="Arial" w:hAnsi="Arial" w:cs="Arial"/>
        <w:sz w:val="14"/>
        <w:szCs w:val="14"/>
        <w:lang w:val="fr-CH"/>
      </w:rPr>
      <w:t>11</w:t>
    </w:r>
    <w:r w:rsidR="00FE7AF4" w:rsidRPr="0049635A">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26CE" w14:textId="77777777" w:rsidR="000779D2" w:rsidRDefault="000779D2" w:rsidP="00365318">
      <w:pPr>
        <w:spacing w:after="0" w:line="240" w:lineRule="auto"/>
      </w:pPr>
      <w:r>
        <w:separator/>
      </w:r>
    </w:p>
  </w:footnote>
  <w:footnote w:type="continuationSeparator" w:id="0">
    <w:p w14:paraId="5CEEF447" w14:textId="77777777" w:rsidR="000779D2" w:rsidRDefault="000779D2" w:rsidP="0036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979C" w14:textId="522C5BAB" w:rsidR="00FE7AF4" w:rsidRDefault="00FE7AF4">
    <w:pPr>
      <w:pStyle w:val="Kopfzeile"/>
    </w:pPr>
    <w:r>
      <w:rPr>
        <w:noProof/>
      </w:rPr>
      <w:drawing>
        <wp:inline distT="0" distB="0" distL="0" distR="0" wp14:anchorId="754C3356" wp14:editId="0AC58990">
          <wp:extent cx="1623974" cy="708155"/>
          <wp:effectExtent l="0" t="0" r="0" b="0"/>
          <wp:docPr id="16" name="Grafik 16" descr="Swiss Unihockey bei fanSALE - Tickets kaufen und verka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 Unihockey bei fanSALE - Tickets kaufen und verkaufen"/>
                  <pic:cNvPicPr>
                    <a:picLocks noChangeAspect="1" noChangeArrowheads="1"/>
                  </pic:cNvPicPr>
                </pic:nvPicPr>
                <pic:blipFill rotWithShape="1">
                  <a:blip r:embed="rId1">
                    <a:extLst>
                      <a:ext uri="{28A0092B-C50C-407E-A947-70E740481C1C}">
                        <a14:useLocalDpi xmlns:a14="http://schemas.microsoft.com/office/drawing/2010/main" val="0"/>
                      </a:ext>
                    </a:extLst>
                  </a:blip>
                  <a:srcRect t="21801" b="34593"/>
                  <a:stretch/>
                </pic:blipFill>
                <pic:spPr bwMode="auto">
                  <a:xfrm>
                    <a:off x="0" y="0"/>
                    <a:ext cx="1637995" cy="7142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3773A0"/>
    <w:multiLevelType w:val="hybridMultilevel"/>
    <w:tmpl w:val="4E23D9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B17313"/>
    <w:multiLevelType w:val="hybridMultilevel"/>
    <w:tmpl w:val="D12BA4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2DDE51"/>
    <w:multiLevelType w:val="hybridMultilevel"/>
    <w:tmpl w:val="53A082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D7EBC"/>
    <w:multiLevelType w:val="hybridMultilevel"/>
    <w:tmpl w:val="CB7496A2"/>
    <w:lvl w:ilvl="0" w:tplc="C298B518">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1500551"/>
    <w:multiLevelType w:val="hybridMultilevel"/>
    <w:tmpl w:val="3E9EC73C"/>
    <w:lvl w:ilvl="0" w:tplc="9F040D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482229C"/>
    <w:multiLevelType w:val="hybridMultilevel"/>
    <w:tmpl w:val="C2E8C98C"/>
    <w:lvl w:ilvl="0" w:tplc="E63E85B6">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6E94F22"/>
    <w:multiLevelType w:val="hybridMultilevel"/>
    <w:tmpl w:val="F40C0A40"/>
    <w:lvl w:ilvl="0" w:tplc="9F040D9E">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ECC6C7F"/>
    <w:multiLevelType w:val="hybridMultilevel"/>
    <w:tmpl w:val="1E366B4C"/>
    <w:lvl w:ilvl="0" w:tplc="9F040D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01D49AF"/>
    <w:multiLevelType w:val="hybridMultilevel"/>
    <w:tmpl w:val="E0AEF6B2"/>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0711A7E"/>
    <w:multiLevelType w:val="hybridMultilevel"/>
    <w:tmpl w:val="1161BB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217AD1"/>
    <w:multiLevelType w:val="hybridMultilevel"/>
    <w:tmpl w:val="F1F60AFC"/>
    <w:lvl w:ilvl="0" w:tplc="7ACC45B0">
      <w:numFmt w:val="bullet"/>
      <w:lvlText w:val="-"/>
      <w:lvlJc w:val="left"/>
      <w:pPr>
        <w:ind w:left="1065" w:hanging="360"/>
      </w:pPr>
      <w:rPr>
        <w:rFonts w:ascii="Arial" w:eastAsiaTheme="minorHAnsi"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1A084D9B"/>
    <w:multiLevelType w:val="multilevel"/>
    <w:tmpl w:val="A5E27D12"/>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BD504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A46629"/>
    <w:multiLevelType w:val="hybridMultilevel"/>
    <w:tmpl w:val="10C49A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612A5F"/>
    <w:multiLevelType w:val="hybridMultilevel"/>
    <w:tmpl w:val="74849054"/>
    <w:lvl w:ilvl="0" w:tplc="9F040D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B6462B1"/>
    <w:multiLevelType w:val="multilevel"/>
    <w:tmpl w:val="C7EE7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CA44DC"/>
    <w:multiLevelType w:val="hybridMultilevel"/>
    <w:tmpl w:val="C6900F7A"/>
    <w:lvl w:ilvl="0" w:tplc="9F040D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B8264B"/>
    <w:multiLevelType w:val="hybridMultilevel"/>
    <w:tmpl w:val="47248A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8A7625"/>
    <w:multiLevelType w:val="hybridMultilevel"/>
    <w:tmpl w:val="047A34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CC333D"/>
    <w:multiLevelType w:val="hybridMultilevel"/>
    <w:tmpl w:val="8BE8CC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0550556"/>
    <w:multiLevelType w:val="hybridMultilevel"/>
    <w:tmpl w:val="B602DD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36D4203"/>
    <w:multiLevelType w:val="hybridMultilevel"/>
    <w:tmpl w:val="5F989FBA"/>
    <w:lvl w:ilvl="0" w:tplc="FAD6663A">
      <w:numFmt w:val="bullet"/>
      <w:lvlText w:val="-"/>
      <w:lvlJc w:val="left"/>
      <w:pPr>
        <w:ind w:left="720" w:hanging="360"/>
      </w:pPr>
      <w:rPr>
        <w:rFonts w:ascii="Arial" w:eastAsiaTheme="minorHAnsi" w:hAnsi="Arial" w:cs="Arial" w:hint="default"/>
        <w:color w:val="000000" w:themeColor="text1"/>
        <w:sz w:val="2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54C675E4"/>
    <w:multiLevelType w:val="hybridMultilevel"/>
    <w:tmpl w:val="1A9AD9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5D47B0C"/>
    <w:multiLevelType w:val="hybridMultilevel"/>
    <w:tmpl w:val="5B0B2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2060E8"/>
    <w:multiLevelType w:val="hybridMultilevel"/>
    <w:tmpl w:val="5328B15C"/>
    <w:lvl w:ilvl="0" w:tplc="09CEA7A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7680166"/>
    <w:multiLevelType w:val="hybridMultilevel"/>
    <w:tmpl w:val="98D80866"/>
    <w:lvl w:ilvl="0" w:tplc="9F040D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0FA1D0B"/>
    <w:multiLevelType w:val="hybridMultilevel"/>
    <w:tmpl w:val="E5E2C7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3701E67"/>
    <w:multiLevelType w:val="hybridMultilevel"/>
    <w:tmpl w:val="3F0C08DC"/>
    <w:lvl w:ilvl="0" w:tplc="8830230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6772C0F"/>
    <w:multiLevelType w:val="hybridMultilevel"/>
    <w:tmpl w:val="D8000AA6"/>
    <w:lvl w:ilvl="0" w:tplc="9F040D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95604A"/>
    <w:multiLevelType w:val="hybridMultilevel"/>
    <w:tmpl w:val="9AD43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C71043F"/>
    <w:multiLevelType w:val="multilevel"/>
    <w:tmpl w:val="385EC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70CF3"/>
    <w:multiLevelType w:val="hybridMultilevel"/>
    <w:tmpl w:val="9A3C88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30796E"/>
    <w:multiLevelType w:val="hybridMultilevel"/>
    <w:tmpl w:val="4F0CA1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C200A2"/>
    <w:multiLevelType w:val="hybridMultilevel"/>
    <w:tmpl w:val="D1148D7E"/>
    <w:lvl w:ilvl="0" w:tplc="9F040D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4"/>
  </w:num>
  <w:num w:numId="4">
    <w:abstractNumId w:val="6"/>
  </w:num>
  <w:num w:numId="5">
    <w:abstractNumId w:val="8"/>
  </w:num>
  <w:num w:numId="6">
    <w:abstractNumId w:val="21"/>
  </w:num>
  <w:num w:numId="7">
    <w:abstractNumId w:val="4"/>
  </w:num>
  <w:num w:numId="8">
    <w:abstractNumId w:val="26"/>
  </w:num>
  <w:num w:numId="9">
    <w:abstractNumId w:val="19"/>
  </w:num>
  <w:num w:numId="10">
    <w:abstractNumId w:val="12"/>
  </w:num>
  <w:num w:numId="11">
    <w:abstractNumId w:val="11"/>
  </w:num>
  <w:num w:numId="12">
    <w:abstractNumId w:val="2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0"/>
  </w:num>
  <w:num w:numId="16">
    <w:abstractNumId w:val="20"/>
  </w:num>
  <w:num w:numId="17">
    <w:abstractNumId w:val="9"/>
  </w:num>
  <w:num w:numId="18">
    <w:abstractNumId w:val="32"/>
  </w:num>
  <w:num w:numId="19">
    <w:abstractNumId w:val="18"/>
  </w:num>
  <w:num w:numId="20">
    <w:abstractNumId w:val="1"/>
  </w:num>
  <w:num w:numId="21">
    <w:abstractNumId w:val="31"/>
  </w:num>
  <w:num w:numId="22">
    <w:abstractNumId w:val="2"/>
  </w:num>
  <w:num w:numId="23">
    <w:abstractNumId w:val="23"/>
  </w:num>
  <w:num w:numId="24">
    <w:abstractNumId w:val="29"/>
  </w:num>
  <w:num w:numId="25">
    <w:abstractNumId w:val="13"/>
  </w:num>
  <w:num w:numId="26">
    <w:abstractNumId w:val="17"/>
  </w:num>
  <w:num w:numId="27">
    <w:abstractNumId w:val="5"/>
  </w:num>
  <w:num w:numId="28">
    <w:abstractNumId w:val="22"/>
  </w:num>
  <w:num w:numId="29">
    <w:abstractNumId w:val="16"/>
  </w:num>
  <w:num w:numId="30">
    <w:abstractNumId w:val="14"/>
  </w:num>
  <w:num w:numId="31">
    <w:abstractNumId w:val="28"/>
  </w:num>
  <w:num w:numId="32">
    <w:abstractNumId w:val="7"/>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LockThe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CB"/>
    <w:rsid w:val="000020B6"/>
    <w:rsid w:val="0000247A"/>
    <w:rsid w:val="00010FAB"/>
    <w:rsid w:val="0001188B"/>
    <w:rsid w:val="00015B1C"/>
    <w:rsid w:val="00034D27"/>
    <w:rsid w:val="000351C9"/>
    <w:rsid w:val="000462CD"/>
    <w:rsid w:val="00057639"/>
    <w:rsid w:val="00060D27"/>
    <w:rsid w:val="00073ED8"/>
    <w:rsid w:val="000779D2"/>
    <w:rsid w:val="00084073"/>
    <w:rsid w:val="00085371"/>
    <w:rsid w:val="00092763"/>
    <w:rsid w:val="000A367C"/>
    <w:rsid w:val="000A5618"/>
    <w:rsid w:val="000B731D"/>
    <w:rsid w:val="000E001B"/>
    <w:rsid w:val="00101762"/>
    <w:rsid w:val="00124C77"/>
    <w:rsid w:val="00125E71"/>
    <w:rsid w:val="001348BF"/>
    <w:rsid w:val="00183ADF"/>
    <w:rsid w:val="00185A43"/>
    <w:rsid w:val="001A22A1"/>
    <w:rsid w:val="001A41DA"/>
    <w:rsid w:val="001A4B5E"/>
    <w:rsid w:val="001D59F1"/>
    <w:rsid w:val="00205CA3"/>
    <w:rsid w:val="00222952"/>
    <w:rsid w:val="002501F8"/>
    <w:rsid w:val="00254F43"/>
    <w:rsid w:val="00261282"/>
    <w:rsid w:val="0026763C"/>
    <w:rsid w:val="002764FB"/>
    <w:rsid w:val="00284A5F"/>
    <w:rsid w:val="002946A7"/>
    <w:rsid w:val="002B14D1"/>
    <w:rsid w:val="002C0672"/>
    <w:rsid w:val="002C30EA"/>
    <w:rsid w:val="002C5087"/>
    <w:rsid w:val="00302D92"/>
    <w:rsid w:val="003125E2"/>
    <w:rsid w:val="00316275"/>
    <w:rsid w:val="003164A2"/>
    <w:rsid w:val="00321FF1"/>
    <w:rsid w:val="00325210"/>
    <w:rsid w:val="00346B43"/>
    <w:rsid w:val="00347071"/>
    <w:rsid w:val="0034714A"/>
    <w:rsid w:val="00364108"/>
    <w:rsid w:val="003650AA"/>
    <w:rsid w:val="00365318"/>
    <w:rsid w:val="00375FF1"/>
    <w:rsid w:val="00380E35"/>
    <w:rsid w:val="003B2C96"/>
    <w:rsid w:val="003C1489"/>
    <w:rsid w:val="003C2BB7"/>
    <w:rsid w:val="003C62A6"/>
    <w:rsid w:val="003E3A15"/>
    <w:rsid w:val="003F2D02"/>
    <w:rsid w:val="004032CA"/>
    <w:rsid w:val="004127D9"/>
    <w:rsid w:val="004215CB"/>
    <w:rsid w:val="00421FC8"/>
    <w:rsid w:val="00423D21"/>
    <w:rsid w:val="0042452B"/>
    <w:rsid w:val="00456632"/>
    <w:rsid w:val="00483FF4"/>
    <w:rsid w:val="004944FD"/>
    <w:rsid w:val="004949FB"/>
    <w:rsid w:val="0049635A"/>
    <w:rsid w:val="004967F1"/>
    <w:rsid w:val="004C70B5"/>
    <w:rsid w:val="00511039"/>
    <w:rsid w:val="0052310E"/>
    <w:rsid w:val="00542E5C"/>
    <w:rsid w:val="0054574E"/>
    <w:rsid w:val="00546724"/>
    <w:rsid w:val="00552169"/>
    <w:rsid w:val="00577A25"/>
    <w:rsid w:val="00584320"/>
    <w:rsid w:val="005845C4"/>
    <w:rsid w:val="005A48BC"/>
    <w:rsid w:val="005A61A0"/>
    <w:rsid w:val="005A73D2"/>
    <w:rsid w:val="005D16E4"/>
    <w:rsid w:val="005E0D96"/>
    <w:rsid w:val="005E340A"/>
    <w:rsid w:val="005F1CFD"/>
    <w:rsid w:val="005F6EA9"/>
    <w:rsid w:val="00613F4C"/>
    <w:rsid w:val="00632D4D"/>
    <w:rsid w:val="00642733"/>
    <w:rsid w:val="00652A11"/>
    <w:rsid w:val="00666374"/>
    <w:rsid w:val="00671153"/>
    <w:rsid w:val="0069754E"/>
    <w:rsid w:val="006A7EE0"/>
    <w:rsid w:val="006B2C0A"/>
    <w:rsid w:val="006C44F1"/>
    <w:rsid w:val="006C52B2"/>
    <w:rsid w:val="006D23B3"/>
    <w:rsid w:val="006E0CA3"/>
    <w:rsid w:val="006E4B60"/>
    <w:rsid w:val="006E6EF6"/>
    <w:rsid w:val="006F2F84"/>
    <w:rsid w:val="00703580"/>
    <w:rsid w:val="007068D4"/>
    <w:rsid w:val="00706D0F"/>
    <w:rsid w:val="007119CA"/>
    <w:rsid w:val="007147DA"/>
    <w:rsid w:val="0072612C"/>
    <w:rsid w:val="00731F8C"/>
    <w:rsid w:val="00737C4B"/>
    <w:rsid w:val="0074725C"/>
    <w:rsid w:val="007515AC"/>
    <w:rsid w:val="00761666"/>
    <w:rsid w:val="007658C1"/>
    <w:rsid w:val="00781186"/>
    <w:rsid w:val="007A2C90"/>
    <w:rsid w:val="007B491E"/>
    <w:rsid w:val="007C41D4"/>
    <w:rsid w:val="007E0909"/>
    <w:rsid w:val="008035F9"/>
    <w:rsid w:val="00822264"/>
    <w:rsid w:val="008243B1"/>
    <w:rsid w:val="00824471"/>
    <w:rsid w:val="00883CA6"/>
    <w:rsid w:val="008B49ED"/>
    <w:rsid w:val="008E153E"/>
    <w:rsid w:val="008E48A5"/>
    <w:rsid w:val="00901F77"/>
    <w:rsid w:val="00916A6E"/>
    <w:rsid w:val="00917931"/>
    <w:rsid w:val="009221F5"/>
    <w:rsid w:val="00930B07"/>
    <w:rsid w:val="00932031"/>
    <w:rsid w:val="00936BC6"/>
    <w:rsid w:val="00947C79"/>
    <w:rsid w:val="00952017"/>
    <w:rsid w:val="00953B11"/>
    <w:rsid w:val="009647E3"/>
    <w:rsid w:val="00981A4C"/>
    <w:rsid w:val="00992295"/>
    <w:rsid w:val="009934DA"/>
    <w:rsid w:val="00A14E30"/>
    <w:rsid w:val="00A45F16"/>
    <w:rsid w:val="00A77247"/>
    <w:rsid w:val="00A8344E"/>
    <w:rsid w:val="00A91B09"/>
    <w:rsid w:val="00A96FD5"/>
    <w:rsid w:val="00AA0FEF"/>
    <w:rsid w:val="00AA5801"/>
    <w:rsid w:val="00AB3733"/>
    <w:rsid w:val="00AC216F"/>
    <w:rsid w:val="00AD030A"/>
    <w:rsid w:val="00AE3BAC"/>
    <w:rsid w:val="00AE7638"/>
    <w:rsid w:val="00AF388A"/>
    <w:rsid w:val="00AF452E"/>
    <w:rsid w:val="00B4006F"/>
    <w:rsid w:val="00B533DD"/>
    <w:rsid w:val="00B608BD"/>
    <w:rsid w:val="00B70657"/>
    <w:rsid w:val="00B8508A"/>
    <w:rsid w:val="00B866A2"/>
    <w:rsid w:val="00BC353D"/>
    <w:rsid w:val="00BD376C"/>
    <w:rsid w:val="00BF04C9"/>
    <w:rsid w:val="00BF142A"/>
    <w:rsid w:val="00C0055D"/>
    <w:rsid w:val="00C02C32"/>
    <w:rsid w:val="00C03F2A"/>
    <w:rsid w:val="00C2201E"/>
    <w:rsid w:val="00C42440"/>
    <w:rsid w:val="00C46116"/>
    <w:rsid w:val="00C620A0"/>
    <w:rsid w:val="00C6255B"/>
    <w:rsid w:val="00C767DE"/>
    <w:rsid w:val="00C8021B"/>
    <w:rsid w:val="00CD064A"/>
    <w:rsid w:val="00CD67E2"/>
    <w:rsid w:val="00CD7C81"/>
    <w:rsid w:val="00CF39DB"/>
    <w:rsid w:val="00D13CE1"/>
    <w:rsid w:val="00D15D3A"/>
    <w:rsid w:val="00D54A96"/>
    <w:rsid w:val="00D56AD2"/>
    <w:rsid w:val="00D63195"/>
    <w:rsid w:val="00D866E5"/>
    <w:rsid w:val="00DB0537"/>
    <w:rsid w:val="00DE2533"/>
    <w:rsid w:val="00DF59D9"/>
    <w:rsid w:val="00E07898"/>
    <w:rsid w:val="00E11AEA"/>
    <w:rsid w:val="00E23870"/>
    <w:rsid w:val="00E307D8"/>
    <w:rsid w:val="00E41BF7"/>
    <w:rsid w:val="00E80A2B"/>
    <w:rsid w:val="00E9494E"/>
    <w:rsid w:val="00EA2F50"/>
    <w:rsid w:val="00EB0F2C"/>
    <w:rsid w:val="00EC690D"/>
    <w:rsid w:val="00EF5AD1"/>
    <w:rsid w:val="00F05F58"/>
    <w:rsid w:val="00F14539"/>
    <w:rsid w:val="00F2081F"/>
    <w:rsid w:val="00F21470"/>
    <w:rsid w:val="00F25B64"/>
    <w:rsid w:val="00F577CC"/>
    <w:rsid w:val="00F61BBA"/>
    <w:rsid w:val="00F635D0"/>
    <w:rsid w:val="00F8340C"/>
    <w:rsid w:val="00F91A36"/>
    <w:rsid w:val="00F9356E"/>
    <w:rsid w:val="00FA7BD4"/>
    <w:rsid w:val="00FC334E"/>
    <w:rsid w:val="00FD1B1B"/>
    <w:rsid w:val="00FE7A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9BF26"/>
  <w15:chartTrackingRefBased/>
  <w15:docId w15:val="{220DB5A2-5829-4EBC-9A22-A04AEC53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83C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C02C32"/>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15CB"/>
    <w:pPr>
      <w:ind w:left="720"/>
      <w:contextualSpacing/>
    </w:pPr>
  </w:style>
  <w:style w:type="paragraph" w:styleId="Kopfzeile">
    <w:name w:val="header"/>
    <w:basedOn w:val="Standard"/>
    <w:link w:val="KopfzeileZchn"/>
    <w:uiPriority w:val="99"/>
    <w:unhideWhenUsed/>
    <w:rsid w:val="003653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318"/>
  </w:style>
  <w:style w:type="paragraph" w:styleId="Fuzeile">
    <w:name w:val="footer"/>
    <w:basedOn w:val="Standard"/>
    <w:link w:val="FuzeileZchn"/>
    <w:unhideWhenUsed/>
    <w:rsid w:val="00365318"/>
    <w:pPr>
      <w:tabs>
        <w:tab w:val="center" w:pos="4536"/>
        <w:tab w:val="right" w:pos="9072"/>
      </w:tabs>
      <w:spacing w:after="0" w:line="240" w:lineRule="auto"/>
    </w:pPr>
  </w:style>
  <w:style w:type="character" w:customStyle="1" w:styleId="FuzeileZchn">
    <w:name w:val="Fußzeile Zchn"/>
    <w:basedOn w:val="Absatz-Standardschriftart"/>
    <w:link w:val="Fuzeile"/>
    <w:rsid w:val="00365318"/>
  </w:style>
  <w:style w:type="paragraph" w:customStyle="1" w:styleId="Default">
    <w:name w:val="Default"/>
    <w:rsid w:val="007147DA"/>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C02C32"/>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C802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C8021B"/>
    <w:rPr>
      <w:color w:val="0000FF"/>
      <w:u w:val="single"/>
    </w:rPr>
  </w:style>
  <w:style w:type="character" w:customStyle="1" w:styleId="berschrift2Zchn">
    <w:name w:val="Überschrift 2 Zchn"/>
    <w:basedOn w:val="Absatz-Standardschriftart"/>
    <w:link w:val="berschrift2"/>
    <w:uiPriority w:val="9"/>
    <w:semiHidden/>
    <w:rsid w:val="00883CA6"/>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883CA6"/>
    <w:rPr>
      <w:color w:val="605E5C"/>
      <w:shd w:val="clear" w:color="auto" w:fill="E1DFDD"/>
    </w:rPr>
  </w:style>
  <w:style w:type="paragraph" w:customStyle="1" w:styleId="Pa4">
    <w:name w:val="Pa4"/>
    <w:basedOn w:val="Default"/>
    <w:next w:val="Default"/>
    <w:uiPriority w:val="99"/>
    <w:rsid w:val="00421FC8"/>
    <w:pPr>
      <w:spacing w:line="191" w:lineRule="atLeast"/>
    </w:pPr>
    <w:rPr>
      <w:rFonts w:ascii="DIN OT Light" w:hAnsi="DIN OT Light" w:cstheme="minorBidi"/>
      <w:color w:val="auto"/>
    </w:rPr>
  </w:style>
  <w:style w:type="paragraph" w:customStyle="1" w:styleId="Pa5">
    <w:name w:val="Pa5"/>
    <w:basedOn w:val="Default"/>
    <w:next w:val="Default"/>
    <w:uiPriority w:val="99"/>
    <w:rsid w:val="00421FC8"/>
    <w:pPr>
      <w:spacing w:line="241" w:lineRule="atLeast"/>
    </w:pPr>
    <w:rPr>
      <w:rFonts w:ascii="DIN OT Medium" w:hAnsi="DIN OT Medium" w:cstheme="minorBidi"/>
      <w:color w:val="auto"/>
    </w:rPr>
  </w:style>
  <w:style w:type="paragraph" w:customStyle="1" w:styleId="Pa1">
    <w:name w:val="Pa1"/>
    <w:basedOn w:val="Default"/>
    <w:next w:val="Default"/>
    <w:uiPriority w:val="99"/>
    <w:rsid w:val="00421FC8"/>
    <w:pPr>
      <w:spacing w:line="191" w:lineRule="atLeast"/>
    </w:pPr>
    <w:rPr>
      <w:rFonts w:ascii="DIN OT Medium" w:hAnsi="DIN OT Medium" w:cstheme="minorBidi"/>
      <w:color w:val="auto"/>
    </w:rPr>
  </w:style>
  <w:style w:type="character" w:customStyle="1" w:styleId="A4">
    <w:name w:val="A4"/>
    <w:uiPriority w:val="99"/>
    <w:rsid w:val="00421FC8"/>
    <w:rPr>
      <w:rFonts w:cs="DIN OT Light"/>
      <w:color w:val="000000"/>
      <w:sz w:val="11"/>
      <w:szCs w:val="11"/>
    </w:rPr>
  </w:style>
  <w:style w:type="character" w:customStyle="1" w:styleId="A3">
    <w:name w:val="A3"/>
    <w:uiPriority w:val="99"/>
    <w:rsid w:val="00737C4B"/>
    <w:rPr>
      <w:rFonts w:ascii="DIN OT Light" w:hAnsi="DIN OT Light" w:cs="DIN OT Light"/>
      <w:color w:val="000000"/>
      <w:sz w:val="19"/>
      <w:szCs w:val="19"/>
    </w:rPr>
  </w:style>
  <w:style w:type="paragraph" w:customStyle="1" w:styleId="Pa10">
    <w:name w:val="Pa10"/>
    <w:basedOn w:val="Default"/>
    <w:next w:val="Default"/>
    <w:uiPriority w:val="99"/>
    <w:rsid w:val="00737C4B"/>
    <w:pPr>
      <w:spacing w:line="191" w:lineRule="atLeast"/>
    </w:pPr>
    <w:rPr>
      <w:rFonts w:ascii="DIN OT" w:hAnsi="DIN OT" w:cstheme="minorBidi"/>
      <w:color w:val="auto"/>
    </w:rPr>
  </w:style>
  <w:style w:type="paragraph" w:customStyle="1" w:styleId="Pa11">
    <w:name w:val="Pa11"/>
    <w:basedOn w:val="Default"/>
    <w:next w:val="Default"/>
    <w:uiPriority w:val="99"/>
    <w:rsid w:val="00737C4B"/>
    <w:pPr>
      <w:spacing w:line="191" w:lineRule="atLeast"/>
    </w:pPr>
    <w:rPr>
      <w:rFonts w:ascii="DIN OT" w:hAnsi="DIN OT" w:cstheme="minorBidi"/>
      <w:color w:val="auto"/>
    </w:rPr>
  </w:style>
  <w:style w:type="paragraph" w:customStyle="1" w:styleId="Pa0">
    <w:name w:val="Pa0"/>
    <w:basedOn w:val="Default"/>
    <w:next w:val="Default"/>
    <w:uiPriority w:val="99"/>
    <w:rsid w:val="00737C4B"/>
    <w:pPr>
      <w:spacing w:line="361" w:lineRule="atLeast"/>
    </w:pPr>
    <w:rPr>
      <w:rFonts w:ascii="DIN OT" w:hAnsi="DIN OT" w:cstheme="minorBidi"/>
      <w:color w:val="auto"/>
    </w:rPr>
  </w:style>
  <w:style w:type="paragraph" w:customStyle="1" w:styleId="Pa12">
    <w:name w:val="Pa12"/>
    <w:basedOn w:val="Default"/>
    <w:next w:val="Default"/>
    <w:uiPriority w:val="99"/>
    <w:rsid w:val="00737C4B"/>
    <w:pPr>
      <w:spacing w:line="241" w:lineRule="atLeast"/>
    </w:pPr>
    <w:rPr>
      <w:rFonts w:ascii="DIN OT" w:hAnsi="DIN OT" w:cstheme="minorBidi"/>
      <w:color w:val="auto"/>
    </w:rPr>
  </w:style>
  <w:style w:type="paragraph" w:customStyle="1" w:styleId="Pa13">
    <w:name w:val="Pa13"/>
    <w:basedOn w:val="Default"/>
    <w:next w:val="Default"/>
    <w:uiPriority w:val="99"/>
    <w:rsid w:val="00737C4B"/>
    <w:pPr>
      <w:spacing w:line="191" w:lineRule="atLeast"/>
    </w:pPr>
    <w:rPr>
      <w:rFonts w:ascii="DIN OT" w:hAnsi="DIN OT" w:cstheme="minorBidi"/>
      <w:color w:val="auto"/>
    </w:rPr>
  </w:style>
  <w:style w:type="character" w:customStyle="1" w:styleId="A5">
    <w:name w:val="A5"/>
    <w:uiPriority w:val="99"/>
    <w:rsid w:val="00737C4B"/>
    <w:rPr>
      <w:rFonts w:cs="DIN OT"/>
      <w:color w:val="000000"/>
      <w:sz w:val="19"/>
      <w:szCs w:val="19"/>
      <w:u w:val="single"/>
    </w:rPr>
  </w:style>
  <w:style w:type="table" w:styleId="Tabellenraster">
    <w:name w:val="Table Grid"/>
    <w:basedOn w:val="NormaleTabelle"/>
    <w:uiPriority w:val="39"/>
    <w:rsid w:val="0073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3A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3A15"/>
    <w:rPr>
      <w:rFonts w:ascii="Segoe UI" w:hAnsi="Segoe UI" w:cs="Segoe UI"/>
      <w:sz w:val="18"/>
      <w:szCs w:val="18"/>
    </w:rPr>
  </w:style>
  <w:style w:type="character" w:styleId="Kommentarzeichen">
    <w:name w:val="annotation reference"/>
    <w:basedOn w:val="Absatz-Standardschriftart"/>
    <w:uiPriority w:val="99"/>
    <w:semiHidden/>
    <w:unhideWhenUsed/>
    <w:rsid w:val="00E07898"/>
    <w:rPr>
      <w:sz w:val="16"/>
      <w:szCs w:val="16"/>
    </w:rPr>
  </w:style>
  <w:style w:type="paragraph" w:styleId="Kommentartext">
    <w:name w:val="annotation text"/>
    <w:basedOn w:val="Standard"/>
    <w:link w:val="KommentartextZchn"/>
    <w:uiPriority w:val="99"/>
    <w:semiHidden/>
    <w:unhideWhenUsed/>
    <w:rsid w:val="00E07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7898"/>
    <w:rPr>
      <w:sz w:val="20"/>
      <w:szCs w:val="20"/>
    </w:rPr>
  </w:style>
  <w:style w:type="paragraph" w:styleId="Kommentarthema">
    <w:name w:val="annotation subject"/>
    <w:basedOn w:val="Kommentartext"/>
    <w:next w:val="Kommentartext"/>
    <w:link w:val="KommentarthemaZchn"/>
    <w:uiPriority w:val="99"/>
    <w:semiHidden/>
    <w:unhideWhenUsed/>
    <w:rsid w:val="00E07898"/>
    <w:rPr>
      <w:b/>
      <w:bCs/>
    </w:rPr>
  </w:style>
  <w:style w:type="character" w:customStyle="1" w:styleId="KommentarthemaZchn">
    <w:name w:val="Kommentarthema Zchn"/>
    <w:basedOn w:val="KommentartextZchn"/>
    <w:link w:val="Kommentarthema"/>
    <w:uiPriority w:val="99"/>
    <w:semiHidden/>
    <w:rsid w:val="00E07898"/>
    <w:rPr>
      <w:b/>
      <w:bCs/>
      <w:sz w:val="20"/>
      <w:szCs w:val="20"/>
    </w:rPr>
  </w:style>
  <w:style w:type="character" w:styleId="Fett">
    <w:name w:val="Strong"/>
    <w:basedOn w:val="Absatz-Standardschriftart"/>
    <w:uiPriority w:val="22"/>
    <w:qFormat/>
    <w:rsid w:val="00F2081F"/>
    <w:rPr>
      <w:b/>
      <w:bCs/>
    </w:rPr>
  </w:style>
  <w:style w:type="character" w:styleId="BesuchterLink">
    <w:name w:val="FollowedHyperlink"/>
    <w:basedOn w:val="Absatz-Standardschriftart"/>
    <w:uiPriority w:val="99"/>
    <w:semiHidden/>
    <w:unhideWhenUsed/>
    <w:rsid w:val="00205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583">
      <w:bodyDiv w:val="1"/>
      <w:marLeft w:val="0"/>
      <w:marRight w:val="0"/>
      <w:marTop w:val="0"/>
      <w:marBottom w:val="0"/>
      <w:divBdr>
        <w:top w:val="none" w:sz="0" w:space="0" w:color="auto"/>
        <w:left w:val="none" w:sz="0" w:space="0" w:color="auto"/>
        <w:bottom w:val="none" w:sz="0" w:space="0" w:color="auto"/>
        <w:right w:val="none" w:sz="0" w:space="0" w:color="auto"/>
      </w:divBdr>
    </w:div>
    <w:div w:id="107823658">
      <w:bodyDiv w:val="1"/>
      <w:marLeft w:val="0"/>
      <w:marRight w:val="0"/>
      <w:marTop w:val="0"/>
      <w:marBottom w:val="0"/>
      <w:divBdr>
        <w:top w:val="none" w:sz="0" w:space="0" w:color="auto"/>
        <w:left w:val="none" w:sz="0" w:space="0" w:color="auto"/>
        <w:bottom w:val="none" w:sz="0" w:space="0" w:color="auto"/>
        <w:right w:val="none" w:sz="0" w:space="0" w:color="auto"/>
      </w:divBdr>
    </w:div>
    <w:div w:id="178397084">
      <w:bodyDiv w:val="1"/>
      <w:marLeft w:val="0"/>
      <w:marRight w:val="0"/>
      <w:marTop w:val="0"/>
      <w:marBottom w:val="0"/>
      <w:divBdr>
        <w:top w:val="none" w:sz="0" w:space="0" w:color="auto"/>
        <w:left w:val="none" w:sz="0" w:space="0" w:color="auto"/>
        <w:bottom w:val="none" w:sz="0" w:space="0" w:color="auto"/>
        <w:right w:val="none" w:sz="0" w:space="0" w:color="auto"/>
      </w:divBdr>
    </w:div>
    <w:div w:id="205340086">
      <w:bodyDiv w:val="1"/>
      <w:marLeft w:val="0"/>
      <w:marRight w:val="0"/>
      <w:marTop w:val="0"/>
      <w:marBottom w:val="0"/>
      <w:divBdr>
        <w:top w:val="none" w:sz="0" w:space="0" w:color="auto"/>
        <w:left w:val="none" w:sz="0" w:space="0" w:color="auto"/>
        <w:bottom w:val="none" w:sz="0" w:space="0" w:color="auto"/>
        <w:right w:val="none" w:sz="0" w:space="0" w:color="auto"/>
      </w:divBdr>
    </w:div>
    <w:div w:id="264045835">
      <w:bodyDiv w:val="1"/>
      <w:marLeft w:val="0"/>
      <w:marRight w:val="0"/>
      <w:marTop w:val="0"/>
      <w:marBottom w:val="0"/>
      <w:divBdr>
        <w:top w:val="none" w:sz="0" w:space="0" w:color="auto"/>
        <w:left w:val="none" w:sz="0" w:space="0" w:color="auto"/>
        <w:bottom w:val="none" w:sz="0" w:space="0" w:color="auto"/>
        <w:right w:val="none" w:sz="0" w:space="0" w:color="auto"/>
      </w:divBdr>
    </w:div>
    <w:div w:id="546796969">
      <w:bodyDiv w:val="1"/>
      <w:marLeft w:val="0"/>
      <w:marRight w:val="0"/>
      <w:marTop w:val="0"/>
      <w:marBottom w:val="0"/>
      <w:divBdr>
        <w:top w:val="none" w:sz="0" w:space="0" w:color="auto"/>
        <w:left w:val="none" w:sz="0" w:space="0" w:color="auto"/>
        <w:bottom w:val="none" w:sz="0" w:space="0" w:color="auto"/>
        <w:right w:val="none" w:sz="0" w:space="0" w:color="auto"/>
      </w:divBdr>
    </w:div>
    <w:div w:id="588586554">
      <w:bodyDiv w:val="1"/>
      <w:marLeft w:val="0"/>
      <w:marRight w:val="0"/>
      <w:marTop w:val="0"/>
      <w:marBottom w:val="0"/>
      <w:divBdr>
        <w:top w:val="none" w:sz="0" w:space="0" w:color="auto"/>
        <w:left w:val="none" w:sz="0" w:space="0" w:color="auto"/>
        <w:bottom w:val="none" w:sz="0" w:space="0" w:color="auto"/>
        <w:right w:val="none" w:sz="0" w:space="0" w:color="auto"/>
      </w:divBdr>
    </w:div>
    <w:div w:id="727843856">
      <w:bodyDiv w:val="1"/>
      <w:marLeft w:val="0"/>
      <w:marRight w:val="0"/>
      <w:marTop w:val="0"/>
      <w:marBottom w:val="0"/>
      <w:divBdr>
        <w:top w:val="none" w:sz="0" w:space="0" w:color="auto"/>
        <w:left w:val="none" w:sz="0" w:space="0" w:color="auto"/>
        <w:bottom w:val="none" w:sz="0" w:space="0" w:color="auto"/>
        <w:right w:val="none" w:sz="0" w:space="0" w:color="auto"/>
      </w:divBdr>
    </w:div>
    <w:div w:id="796945368">
      <w:bodyDiv w:val="1"/>
      <w:marLeft w:val="0"/>
      <w:marRight w:val="0"/>
      <w:marTop w:val="0"/>
      <w:marBottom w:val="0"/>
      <w:divBdr>
        <w:top w:val="none" w:sz="0" w:space="0" w:color="auto"/>
        <w:left w:val="none" w:sz="0" w:space="0" w:color="auto"/>
        <w:bottom w:val="none" w:sz="0" w:space="0" w:color="auto"/>
        <w:right w:val="none" w:sz="0" w:space="0" w:color="auto"/>
      </w:divBdr>
    </w:div>
    <w:div w:id="1042707750">
      <w:bodyDiv w:val="1"/>
      <w:marLeft w:val="0"/>
      <w:marRight w:val="0"/>
      <w:marTop w:val="0"/>
      <w:marBottom w:val="0"/>
      <w:divBdr>
        <w:top w:val="none" w:sz="0" w:space="0" w:color="auto"/>
        <w:left w:val="none" w:sz="0" w:space="0" w:color="auto"/>
        <w:bottom w:val="none" w:sz="0" w:space="0" w:color="auto"/>
        <w:right w:val="none" w:sz="0" w:space="0" w:color="auto"/>
      </w:divBdr>
    </w:div>
    <w:div w:id="1078670567">
      <w:bodyDiv w:val="1"/>
      <w:marLeft w:val="0"/>
      <w:marRight w:val="0"/>
      <w:marTop w:val="0"/>
      <w:marBottom w:val="0"/>
      <w:divBdr>
        <w:top w:val="none" w:sz="0" w:space="0" w:color="auto"/>
        <w:left w:val="none" w:sz="0" w:space="0" w:color="auto"/>
        <w:bottom w:val="none" w:sz="0" w:space="0" w:color="auto"/>
        <w:right w:val="none" w:sz="0" w:space="0" w:color="auto"/>
      </w:divBdr>
    </w:div>
    <w:div w:id="1181625542">
      <w:bodyDiv w:val="1"/>
      <w:marLeft w:val="0"/>
      <w:marRight w:val="0"/>
      <w:marTop w:val="0"/>
      <w:marBottom w:val="0"/>
      <w:divBdr>
        <w:top w:val="none" w:sz="0" w:space="0" w:color="auto"/>
        <w:left w:val="none" w:sz="0" w:space="0" w:color="auto"/>
        <w:bottom w:val="none" w:sz="0" w:space="0" w:color="auto"/>
        <w:right w:val="none" w:sz="0" w:space="0" w:color="auto"/>
      </w:divBdr>
    </w:div>
    <w:div w:id="1226332713">
      <w:bodyDiv w:val="1"/>
      <w:marLeft w:val="0"/>
      <w:marRight w:val="0"/>
      <w:marTop w:val="0"/>
      <w:marBottom w:val="0"/>
      <w:divBdr>
        <w:top w:val="none" w:sz="0" w:space="0" w:color="auto"/>
        <w:left w:val="none" w:sz="0" w:space="0" w:color="auto"/>
        <w:bottom w:val="none" w:sz="0" w:space="0" w:color="auto"/>
        <w:right w:val="none" w:sz="0" w:space="0" w:color="auto"/>
      </w:divBdr>
    </w:div>
    <w:div w:id="1325010132">
      <w:bodyDiv w:val="1"/>
      <w:marLeft w:val="0"/>
      <w:marRight w:val="0"/>
      <w:marTop w:val="0"/>
      <w:marBottom w:val="0"/>
      <w:divBdr>
        <w:top w:val="none" w:sz="0" w:space="0" w:color="auto"/>
        <w:left w:val="none" w:sz="0" w:space="0" w:color="auto"/>
        <w:bottom w:val="none" w:sz="0" w:space="0" w:color="auto"/>
        <w:right w:val="none" w:sz="0" w:space="0" w:color="auto"/>
      </w:divBdr>
    </w:div>
    <w:div w:id="1422990876">
      <w:bodyDiv w:val="1"/>
      <w:marLeft w:val="0"/>
      <w:marRight w:val="0"/>
      <w:marTop w:val="0"/>
      <w:marBottom w:val="0"/>
      <w:divBdr>
        <w:top w:val="none" w:sz="0" w:space="0" w:color="auto"/>
        <w:left w:val="none" w:sz="0" w:space="0" w:color="auto"/>
        <w:bottom w:val="none" w:sz="0" w:space="0" w:color="auto"/>
        <w:right w:val="none" w:sz="0" w:space="0" w:color="auto"/>
      </w:divBdr>
    </w:div>
    <w:div w:id="1427506924">
      <w:bodyDiv w:val="1"/>
      <w:marLeft w:val="0"/>
      <w:marRight w:val="0"/>
      <w:marTop w:val="0"/>
      <w:marBottom w:val="0"/>
      <w:divBdr>
        <w:top w:val="none" w:sz="0" w:space="0" w:color="auto"/>
        <w:left w:val="none" w:sz="0" w:space="0" w:color="auto"/>
        <w:bottom w:val="none" w:sz="0" w:space="0" w:color="auto"/>
        <w:right w:val="none" w:sz="0" w:space="0" w:color="auto"/>
      </w:divBdr>
    </w:div>
    <w:div w:id="1481114166">
      <w:bodyDiv w:val="1"/>
      <w:marLeft w:val="0"/>
      <w:marRight w:val="0"/>
      <w:marTop w:val="0"/>
      <w:marBottom w:val="0"/>
      <w:divBdr>
        <w:top w:val="none" w:sz="0" w:space="0" w:color="auto"/>
        <w:left w:val="none" w:sz="0" w:space="0" w:color="auto"/>
        <w:bottom w:val="none" w:sz="0" w:space="0" w:color="auto"/>
        <w:right w:val="none" w:sz="0" w:space="0" w:color="auto"/>
      </w:divBdr>
    </w:div>
    <w:div w:id="1505440172">
      <w:bodyDiv w:val="1"/>
      <w:marLeft w:val="0"/>
      <w:marRight w:val="0"/>
      <w:marTop w:val="0"/>
      <w:marBottom w:val="0"/>
      <w:divBdr>
        <w:top w:val="none" w:sz="0" w:space="0" w:color="auto"/>
        <w:left w:val="none" w:sz="0" w:space="0" w:color="auto"/>
        <w:bottom w:val="none" w:sz="0" w:space="0" w:color="auto"/>
        <w:right w:val="none" w:sz="0" w:space="0" w:color="auto"/>
      </w:divBdr>
    </w:div>
    <w:div w:id="1542867054">
      <w:bodyDiv w:val="1"/>
      <w:marLeft w:val="0"/>
      <w:marRight w:val="0"/>
      <w:marTop w:val="0"/>
      <w:marBottom w:val="0"/>
      <w:divBdr>
        <w:top w:val="none" w:sz="0" w:space="0" w:color="auto"/>
        <w:left w:val="none" w:sz="0" w:space="0" w:color="auto"/>
        <w:bottom w:val="none" w:sz="0" w:space="0" w:color="auto"/>
        <w:right w:val="none" w:sz="0" w:space="0" w:color="auto"/>
      </w:divBdr>
    </w:div>
    <w:div w:id="1561790437">
      <w:bodyDiv w:val="1"/>
      <w:marLeft w:val="0"/>
      <w:marRight w:val="0"/>
      <w:marTop w:val="0"/>
      <w:marBottom w:val="0"/>
      <w:divBdr>
        <w:top w:val="none" w:sz="0" w:space="0" w:color="auto"/>
        <w:left w:val="none" w:sz="0" w:space="0" w:color="auto"/>
        <w:bottom w:val="none" w:sz="0" w:space="0" w:color="auto"/>
        <w:right w:val="none" w:sz="0" w:space="0" w:color="auto"/>
      </w:divBdr>
    </w:div>
    <w:div w:id="1614942402">
      <w:bodyDiv w:val="1"/>
      <w:marLeft w:val="0"/>
      <w:marRight w:val="0"/>
      <w:marTop w:val="0"/>
      <w:marBottom w:val="0"/>
      <w:divBdr>
        <w:top w:val="none" w:sz="0" w:space="0" w:color="auto"/>
        <w:left w:val="none" w:sz="0" w:space="0" w:color="auto"/>
        <w:bottom w:val="none" w:sz="0" w:space="0" w:color="auto"/>
        <w:right w:val="none" w:sz="0" w:space="0" w:color="auto"/>
      </w:divBdr>
    </w:div>
    <w:div w:id="1686515517">
      <w:bodyDiv w:val="1"/>
      <w:marLeft w:val="0"/>
      <w:marRight w:val="0"/>
      <w:marTop w:val="0"/>
      <w:marBottom w:val="0"/>
      <w:divBdr>
        <w:top w:val="none" w:sz="0" w:space="0" w:color="auto"/>
        <w:left w:val="none" w:sz="0" w:space="0" w:color="auto"/>
        <w:bottom w:val="none" w:sz="0" w:space="0" w:color="auto"/>
        <w:right w:val="none" w:sz="0" w:space="0" w:color="auto"/>
      </w:divBdr>
    </w:div>
    <w:div w:id="1717584332">
      <w:bodyDiv w:val="1"/>
      <w:marLeft w:val="0"/>
      <w:marRight w:val="0"/>
      <w:marTop w:val="0"/>
      <w:marBottom w:val="0"/>
      <w:divBdr>
        <w:top w:val="none" w:sz="0" w:space="0" w:color="auto"/>
        <w:left w:val="none" w:sz="0" w:space="0" w:color="auto"/>
        <w:bottom w:val="none" w:sz="0" w:space="0" w:color="auto"/>
        <w:right w:val="none" w:sz="0" w:space="0" w:color="auto"/>
      </w:divBdr>
    </w:div>
    <w:div w:id="1751657556">
      <w:bodyDiv w:val="1"/>
      <w:marLeft w:val="0"/>
      <w:marRight w:val="0"/>
      <w:marTop w:val="0"/>
      <w:marBottom w:val="0"/>
      <w:divBdr>
        <w:top w:val="none" w:sz="0" w:space="0" w:color="auto"/>
        <w:left w:val="none" w:sz="0" w:space="0" w:color="auto"/>
        <w:bottom w:val="none" w:sz="0" w:space="0" w:color="auto"/>
        <w:right w:val="none" w:sz="0" w:space="0" w:color="auto"/>
      </w:divBdr>
    </w:div>
    <w:div w:id="1864055235">
      <w:bodyDiv w:val="1"/>
      <w:marLeft w:val="0"/>
      <w:marRight w:val="0"/>
      <w:marTop w:val="0"/>
      <w:marBottom w:val="0"/>
      <w:divBdr>
        <w:top w:val="none" w:sz="0" w:space="0" w:color="auto"/>
        <w:left w:val="none" w:sz="0" w:space="0" w:color="auto"/>
        <w:bottom w:val="none" w:sz="0" w:space="0" w:color="auto"/>
        <w:right w:val="none" w:sz="0" w:space="0" w:color="auto"/>
      </w:divBdr>
    </w:div>
    <w:div w:id="1918519708">
      <w:bodyDiv w:val="1"/>
      <w:marLeft w:val="0"/>
      <w:marRight w:val="0"/>
      <w:marTop w:val="0"/>
      <w:marBottom w:val="0"/>
      <w:divBdr>
        <w:top w:val="none" w:sz="0" w:space="0" w:color="auto"/>
        <w:left w:val="none" w:sz="0" w:space="0" w:color="auto"/>
        <w:bottom w:val="none" w:sz="0" w:space="0" w:color="auto"/>
        <w:right w:val="none" w:sz="0" w:space="0" w:color="auto"/>
      </w:divBdr>
    </w:div>
    <w:div w:id="20248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fr/home/krankheiten/ausbrueche-epidemien-pandemien/aktuelle-ausbrueche-epidemien/novel-cov/so-schuetzen-wir-uns.htm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D3C91-3CB5-4075-977E-456DBEA2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10849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Zoss</dc:creator>
  <cp:keywords/>
  <dc:description/>
  <cp:lastModifiedBy>Zoss Michael</cp:lastModifiedBy>
  <cp:revision>6</cp:revision>
  <cp:lastPrinted>2020-04-30T14:59:00Z</cp:lastPrinted>
  <dcterms:created xsi:type="dcterms:W3CDTF">2020-04-30T14:52:00Z</dcterms:created>
  <dcterms:modified xsi:type="dcterms:W3CDTF">2020-04-30T15:47:00Z</dcterms:modified>
</cp:coreProperties>
</file>